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F976" w14:textId="77777777" w:rsidR="00CE2BA3" w:rsidRPr="00CE2BA3" w:rsidRDefault="00CE2BA3" w:rsidP="00CE2BA3">
      <w:pPr>
        <w:spacing w:before="240" w:after="240"/>
        <w:jc w:val="center"/>
        <w:rPr>
          <w:b/>
          <w:bCs/>
          <w:sz w:val="36"/>
          <w:szCs w:val="36"/>
          <w:u w:val="single"/>
          <w:lang w:val="en-US"/>
        </w:rPr>
      </w:pPr>
      <w:r w:rsidRPr="00CE2BA3">
        <w:rPr>
          <w:b/>
          <w:bCs/>
          <w:sz w:val="36"/>
          <w:szCs w:val="36"/>
          <w:u w:val="single"/>
          <w:lang w:val="en-US"/>
        </w:rPr>
        <w:t>FBCB ASP Parent Information</w:t>
      </w:r>
    </w:p>
    <w:p w14:paraId="4AF421E5" w14:textId="77777777" w:rsidR="00CE2BA3" w:rsidRPr="00CE2BA3" w:rsidRDefault="00CE2BA3" w:rsidP="00CE2BA3">
      <w:pPr>
        <w:spacing w:before="240" w:after="240"/>
        <w:rPr>
          <w:bCs/>
          <w:sz w:val="28"/>
          <w:szCs w:val="28"/>
          <w:lang w:val="en-US"/>
        </w:rPr>
      </w:pPr>
      <w:r w:rsidRPr="00CE2BA3">
        <w:rPr>
          <w:bCs/>
          <w:sz w:val="28"/>
          <w:szCs w:val="28"/>
          <w:lang w:val="en-US"/>
        </w:rPr>
        <w:t>It is our goal to provide your family with quality care that focuses on bringing children to a closer understanding of Christ’s love through our actions, words, and deeds. To accomplish this goal, it is important that we all work together.</w:t>
      </w:r>
    </w:p>
    <w:p w14:paraId="12C53BF7" w14:textId="77777777" w:rsidR="00CE2BA3" w:rsidRPr="00CE2BA3" w:rsidRDefault="00CE2BA3" w:rsidP="00CE2BA3">
      <w:pPr>
        <w:spacing w:before="240" w:after="240"/>
        <w:rPr>
          <w:b/>
          <w:bCs/>
          <w:sz w:val="32"/>
          <w:szCs w:val="32"/>
          <w:u w:val="single"/>
          <w:lang w:val="en-US"/>
        </w:rPr>
      </w:pPr>
      <w:r w:rsidRPr="00CE2BA3">
        <w:rPr>
          <w:b/>
          <w:bCs/>
          <w:sz w:val="32"/>
          <w:szCs w:val="32"/>
          <w:u w:val="single"/>
          <w:lang w:val="en-US"/>
        </w:rPr>
        <w:t>Parent/Staff Communications</w:t>
      </w:r>
    </w:p>
    <w:p w14:paraId="339A2A2E" w14:textId="77777777" w:rsidR="00CE2BA3" w:rsidRPr="00CE2BA3" w:rsidRDefault="00CE2BA3" w:rsidP="00CE2BA3">
      <w:pPr>
        <w:spacing w:before="240" w:after="240"/>
        <w:rPr>
          <w:bCs/>
          <w:sz w:val="24"/>
          <w:szCs w:val="24"/>
          <w:lang w:val="en-US"/>
        </w:rPr>
      </w:pPr>
      <w:r w:rsidRPr="00CE2BA3">
        <w:rPr>
          <w:bCs/>
          <w:sz w:val="24"/>
          <w:szCs w:val="24"/>
          <w:lang w:val="en-US"/>
        </w:rPr>
        <w:t xml:space="preserve">Our staff uses the </w:t>
      </w:r>
      <w:proofErr w:type="spellStart"/>
      <w:r w:rsidRPr="00CE2BA3">
        <w:rPr>
          <w:bCs/>
          <w:sz w:val="24"/>
          <w:szCs w:val="24"/>
          <w:lang w:val="en-US"/>
        </w:rPr>
        <w:t>Procare</w:t>
      </w:r>
      <w:proofErr w:type="spellEnd"/>
      <w:r w:rsidRPr="00CE2BA3">
        <w:rPr>
          <w:bCs/>
          <w:sz w:val="24"/>
          <w:szCs w:val="24"/>
          <w:lang w:val="en-US"/>
        </w:rPr>
        <w:t xml:space="preserve"> App for </w:t>
      </w:r>
      <w:proofErr w:type="gramStart"/>
      <w:r w:rsidRPr="00CE2BA3">
        <w:rPr>
          <w:bCs/>
          <w:sz w:val="24"/>
          <w:szCs w:val="24"/>
          <w:lang w:val="en-US"/>
        </w:rPr>
        <w:t>the majority of</w:t>
      </w:r>
      <w:proofErr w:type="gramEnd"/>
      <w:r w:rsidRPr="00CE2BA3">
        <w:rPr>
          <w:bCs/>
          <w:sz w:val="24"/>
          <w:szCs w:val="24"/>
          <w:lang w:val="en-US"/>
        </w:rPr>
        <w:t xml:space="preserve"> communication with families. Please download the app to ensure you can access the tuition portal and receive emails, newsletters, and emergency notifications. You may also speak with your child’s teacher and/or the Director by phone, email, or face to face.</w:t>
      </w:r>
    </w:p>
    <w:p w14:paraId="3C50EA12" w14:textId="77777777" w:rsidR="00CE2BA3" w:rsidRPr="00CE2BA3" w:rsidRDefault="00CE2BA3" w:rsidP="00CE2BA3">
      <w:pPr>
        <w:spacing w:before="240" w:after="240"/>
        <w:rPr>
          <w:bCs/>
          <w:lang w:val="en-US"/>
        </w:rPr>
      </w:pPr>
      <w:r w:rsidRPr="00CE2BA3">
        <w:rPr>
          <w:bCs/>
          <w:sz w:val="24"/>
          <w:szCs w:val="24"/>
          <w:lang w:val="en-US"/>
        </w:rPr>
        <w:t>Director Contacts: Kelly Williamson — fbcbmmo@gmail.com | 803</w:t>
      </w:r>
      <w:r w:rsidRPr="00CE2BA3">
        <w:rPr>
          <w:bCs/>
          <w:sz w:val="24"/>
          <w:szCs w:val="24"/>
          <w:lang w:val="en-US"/>
        </w:rPr>
        <w:noBreakHyphen/>
        <w:t>604</w:t>
      </w:r>
      <w:r w:rsidRPr="00CE2BA3">
        <w:rPr>
          <w:bCs/>
          <w:sz w:val="24"/>
          <w:szCs w:val="24"/>
          <w:lang w:val="en-US"/>
        </w:rPr>
        <w:noBreakHyphen/>
        <w:t xml:space="preserve">2136 Jackie Furtick </w:t>
      </w:r>
      <w:r w:rsidRPr="00CE2BA3">
        <w:rPr>
          <w:bCs/>
          <w:lang w:val="en-US"/>
        </w:rPr>
        <w:t>— jackiefbcbmmo@gmail.com | 803</w:t>
      </w:r>
      <w:r w:rsidRPr="00CE2BA3">
        <w:rPr>
          <w:bCs/>
          <w:lang w:val="en-US"/>
        </w:rPr>
        <w:noBreakHyphen/>
        <w:t>543</w:t>
      </w:r>
      <w:r w:rsidRPr="00CE2BA3">
        <w:rPr>
          <w:bCs/>
          <w:lang w:val="en-US"/>
        </w:rPr>
        <w:noBreakHyphen/>
        <w:t>3119</w:t>
      </w:r>
    </w:p>
    <w:p w14:paraId="073099B2" w14:textId="77777777" w:rsidR="00CE2BA3" w:rsidRPr="00CE2BA3" w:rsidRDefault="00CE2BA3" w:rsidP="00CE2BA3">
      <w:pPr>
        <w:spacing w:before="240" w:after="240"/>
        <w:rPr>
          <w:b/>
          <w:bCs/>
          <w:sz w:val="32"/>
          <w:szCs w:val="32"/>
          <w:u w:val="single"/>
          <w:lang w:val="en-US"/>
        </w:rPr>
      </w:pPr>
      <w:r w:rsidRPr="00CE2BA3">
        <w:rPr>
          <w:b/>
          <w:bCs/>
          <w:sz w:val="32"/>
          <w:szCs w:val="32"/>
          <w:u w:val="single"/>
          <w:lang w:val="en-US"/>
        </w:rPr>
        <w:t>Tuition</w:t>
      </w:r>
    </w:p>
    <w:p w14:paraId="6E84FD61" w14:textId="77777777" w:rsidR="00CE2BA3" w:rsidRPr="00CE2BA3" w:rsidRDefault="00CE2BA3" w:rsidP="00CE2BA3">
      <w:pPr>
        <w:spacing w:before="240" w:after="240"/>
        <w:rPr>
          <w:bCs/>
          <w:sz w:val="24"/>
          <w:szCs w:val="24"/>
          <w:lang w:val="en-US"/>
        </w:rPr>
      </w:pPr>
      <w:r w:rsidRPr="00CE2BA3">
        <w:rPr>
          <w:bCs/>
          <w:sz w:val="24"/>
          <w:szCs w:val="24"/>
          <w:lang w:val="en-US"/>
        </w:rPr>
        <w:t xml:space="preserve">For families paying on the weekly schedule, tuition is due on Friday for the following week. Tuition that is unpaid as of the end of the day on Tuesday will result in the suspension of care and a $15 late fee. You will be called to pick up your child at the church bus </w:t>
      </w:r>
      <w:proofErr w:type="gramStart"/>
      <w:r w:rsidRPr="00CE2BA3">
        <w:rPr>
          <w:bCs/>
          <w:sz w:val="24"/>
          <w:szCs w:val="24"/>
          <w:lang w:val="en-US"/>
        </w:rPr>
        <w:t>drop off</w:t>
      </w:r>
      <w:proofErr w:type="gramEnd"/>
      <w:r w:rsidRPr="00CE2BA3">
        <w:rPr>
          <w:bCs/>
          <w:sz w:val="24"/>
          <w:szCs w:val="24"/>
          <w:lang w:val="en-US"/>
        </w:rPr>
        <w:t>. Your child may return once tuition is paid in full. Tuition is not due for full weeks that ASP is closed.</w:t>
      </w:r>
    </w:p>
    <w:p w14:paraId="7EF96985" w14:textId="77777777" w:rsidR="00CE2BA3" w:rsidRPr="00CE2BA3" w:rsidRDefault="00CE2BA3" w:rsidP="00CE2BA3">
      <w:pPr>
        <w:spacing w:before="240" w:after="240"/>
        <w:rPr>
          <w:bCs/>
          <w:sz w:val="24"/>
          <w:szCs w:val="24"/>
          <w:lang w:val="en-US"/>
        </w:rPr>
      </w:pPr>
      <w:r w:rsidRPr="00CE2BA3">
        <w:rPr>
          <w:bCs/>
          <w:sz w:val="24"/>
          <w:szCs w:val="24"/>
          <w:lang w:val="en-US"/>
        </w:rPr>
        <w:t>For families paying monthly, tuition is due by the 10th of each month. A late fee of $25 will be assessed after the 10th. Tuition not paid before the 15th will result in the suspension of care, and you will be called to pick up your child at the church bus drop off. Your child may return once tuition is paid in full. No discounts are available for weeks the program is closed, as tuition is calculated for 40 weeks per school year and divided into 10 equal payments.</w:t>
      </w:r>
    </w:p>
    <w:p w14:paraId="5F4B5315" w14:textId="77777777" w:rsidR="00CE2BA3" w:rsidRPr="00CE2BA3" w:rsidRDefault="00CE2BA3" w:rsidP="00CE2BA3">
      <w:pPr>
        <w:spacing w:before="240" w:after="240"/>
        <w:rPr>
          <w:bCs/>
          <w:sz w:val="24"/>
          <w:szCs w:val="24"/>
          <w:lang w:val="en-US"/>
        </w:rPr>
      </w:pPr>
      <w:r w:rsidRPr="00CE2BA3">
        <w:rPr>
          <w:bCs/>
          <w:sz w:val="24"/>
          <w:szCs w:val="24"/>
          <w:lang w:val="en-US"/>
        </w:rPr>
        <w:t>Families with multiple children enrolled in MMO or ASP will receive a tuition discount. Additional discounts are available for immediate family members who are first responders, educators, active or retired military, medical professionals, or clergy.</w:t>
      </w:r>
    </w:p>
    <w:p w14:paraId="41521A1D" w14:textId="77777777" w:rsidR="00CE2BA3" w:rsidRPr="00CE2BA3" w:rsidRDefault="00CE2BA3" w:rsidP="00CE2BA3">
      <w:pPr>
        <w:spacing w:before="240" w:after="240"/>
        <w:rPr>
          <w:bCs/>
          <w:sz w:val="24"/>
          <w:szCs w:val="24"/>
          <w:lang w:val="en-US"/>
        </w:rPr>
      </w:pPr>
      <w:r w:rsidRPr="00CE2BA3">
        <w:rPr>
          <w:bCs/>
          <w:sz w:val="24"/>
          <w:szCs w:val="24"/>
          <w:lang w:val="en-US"/>
        </w:rPr>
        <w:t xml:space="preserve">On days that the school is closed, ASP will operate from 8:30 AM to 5:30 PM. Your child must be signed up in advance, and FBCB ASP reserves the right to cancel care if attendance is low. We do not offer discounts for days when ASP is </w:t>
      </w:r>
      <w:proofErr w:type="gramStart"/>
      <w:r w:rsidRPr="00CE2BA3">
        <w:rPr>
          <w:bCs/>
          <w:sz w:val="24"/>
          <w:szCs w:val="24"/>
          <w:lang w:val="en-US"/>
        </w:rPr>
        <w:t>available</w:t>
      </w:r>
      <w:proofErr w:type="gramEnd"/>
      <w:r w:rsidRPr="00CE2BA3">
        <w:rPr>
          <w:bCs/>
          <w:sz w:val="24"/>
          <w:szCs w:val="24"/>
          <w:lang w:val="en-US"/>
        </w:rPr>
        <w:t xml:space="preserve"> but your child does not attend.</w:t>
      </w:r>
    </w:p>
    <w:p w14:paraId="4921578C" w14:textId="77777777" w:rsidR="00CE2BA3" w:rsidRPr="00CE2BA3" w:rsidRDefault="00CE2BA3" w:rsidP="00CE2BA3">
      <w:pPr>
        <w:spacing w:before="240" w:after="240"/>
        <w:rPr>
          <w:b/>
          <w:bCs/>
          <w:sz w:val="32"/>
          <w:szCs w:val="32"/>
          <w:u w:val="single"/>
          <w:lang w:val="en-US"/>
        </w:rPr>
      </w:pPr>
      <w:r w:rsidRPr="00CE2BA3">
        <w:rPr>
          <w:b/>
          <w:bCs/>
          <w:sz w:val="32"/>
          <w:szCs w:val="32"/>
          <w:u w:val="single"/>
          <w:lang w:val="en-US"/>
        </w:rPr>
        <w:t>Behavior and Expectations</w:t>
      </w:r>
    </w:p>
    <w:p w14:paraId="1F2880EF" w14:textId="77777777" w:rsidR="00CE2BA3" w:rsidRPr="00CE2BA3" w:rsidRDefault="00CE2BA3" w:rsidP="006241FA">
      <w:pPr>
        <w:spacing w:before="240" w:after="240"/>
        <w:rPr>
          <w:bCs/>
          <w:sz w:val="24"/>
          <w:szCs w:val="24"/>
          <w:lang w:val="en-US"/>
        </w:rPr>
      </w:pPr>
      <w:r w:rsidRPr="00CE2BA3">
        <w:rPr>
          <w:bCs/>
          <w:sz w:val="24"/>
          <w:szCs w:val="24"/>
          <w:lang w:val="en-US"/>
        </w:rPr>
        <w:t>Children in the ASP are expected to behave in a manner that builds friendships and fosters positive relationships. We promote and teach kindness, respect for others’ thoughts and bodies, respect for property, and obedience to teachers and assistants.</w:t>
      </w:r>
    </w:p>
    <w:p w14:paraId="6FE719F4" w14:textId="77777777" w:rsidR="00CE2BA3" w:rsidRPr="00CE2BA3" w:rsidRDefault="00CE2BA3" w:rsidP="006241FA">
      <w:pPr>
        <w:spacing w:before="240" w:after="240"/>
        <w:rPr>
          <w:bCs/>
          <w:sz w:val="24"/>
          <w:szCs w:val="24"/>
          <w:lang w:val="en-US"/>
        </w:rPr>
      </w:pPr>
      <w:r w:rsidRPr="00CE2BA3">
        <w:rPr>
          <w:bCs/>
          <w:sz w:val="24"/>
          <w:szCs w:val="24"/>
          <w:lang w:val="en-US"/>
        </w:rPr>
        <w:lastRenderedPageBreak/>
        <w:t>Children are expected to speak kindly and treat others with respect. Bullying, foul language or inappropriate gestures, physical harm to self or others, misuse of supplies, theft of personal property, or disrespect in word or deed will not be permitted and may result in removal from the program. Physical violence toward a teacher or student will result in immediate removal.</w:t>
      </w:r>
    </w:p>
    <w:p w14:paraId="0FDB8A46" w14:textId="77777777" w:rsidR="00CE2BA3" w:rsidRPr="00CE2BA3" w:rsidRDefault="00CE2BA3" w:rsidP="00CE2BA3">
      <w:pPr>
        <w:spacing w:before="240" w:after="240"/>
        <w:rPr>
          <w:b/>
          <w:bCs/>
          <w:sz w:val="32"/>
          <w:szCs w:val="32"/>
          <w:u w:val="single"/>
          <w:lang w:val="en-US"/>
        </w:rPr>
      </w:pPr>
      <w:r w:rsidRPr="00CE2BA3">
        <w:rPr>
          <w:b/>
          <w:bCs/>
          <w:sz w:val="32"/>
          <w:szCs w:val="32"/>
          <w:u w:val="single"/>
          <w:lang w:val="en-US"/>
        </w:rPr>
        <w:t>Curriculum and Activities</w:t>
      </w:r>
    </w:p>
    <w:p w14:paraId="745450CE" w14:textId="77777777" w:rsidR="00CE2BA3" w:rsidRPr="00CE2BA3" w:rsidRDefault="00CE2BA3" w:rsidP="00CE2BA3">
      <w:pPr>
        <w:spacing w:before="240" w:after="240"/>
        <w:rPr>
          <w:bCs/>
          <w:sz w:val="24"/>
          <w:szCs w:val="24"/>
          <w:lang w:val="en-US"/>
        </w:rPr>
      </w:pPr>
      <w:r w:rsidRPr="00CE2BA3">
        <w:rPr>
          <w:bCs/>
          <w:sz w:val="24"/>
          <w:szCs w:val="24"/>
          <w:lang w:val="en-US"/>
        </w:rPr>
        <w:t>Upon arrival at the church, children will have a devotion and snack. After snack, they will have free time to play, read, complete homework, or participate in other activities. They will then have time for outdoor or indoor play depending on the weather.</w:t>
      </w:r>
    </w:p>
    <w:p w14:paraId="61ACE393" w14:textId="77777777" w:rsidR="00CE2BA3" w:rsidRPr="00CE2BA3" w:rsidRDefault="00CE2BA3" w:rsidP="00CE2BA3">
      <w:pPr>
        <w:spacing w:before="240" w:after="240"/>
        <w:rPr>
          <w:b/>
          <w:bCs/>
          <w:sz w:val="32"/>
          <w:szCs w:val="32"/>
          <w:u w:val="single"/>
          <w:lang w:val="en-US"/>
        </w:rPr>
      </w:pPr>
      <w:r w:rsidRPr="00CE2BA3">
        <w:rPr>
          <w:b/>
          <w:bCs/>
          <w:sz w:val="32"/>
          <w:szCs w:val="32"/>
          <w:u w:val="single"/>
          <w:lang w:val="en-US"/>
        </w:rPr>
        <w:t>Bus Transportation</w:t>
      </w:r>
    </w:p>
    <w:p w14:paraId="40A3583E" w14:textId="77777777" w:rsidR="00CE2BA3" w:rsidRPr="00CE2BA3" w:rsidRDefault="00CE2BA3" w:rsidP="00CE2BA3">
      <w:pPr>
        <w:spacing w:before="240" w:after="240"/>
        <w:rPr>
          <w:bCs/>
          <w:sz w:val="24"/>
          <w:szCs w:val="24"/>
          <w:lang w:val="en-US"/>
        </w:rPr>
      </w:pPr>
      <w:r w:rsidRPr="00CE2BA3">
        <w:rPr>
          <w:bCs/>
          <w:sz w:val="24"/>
          <w:szCs w:val="24"/>
          <w:lang w:val="en-US"/>
        </w:rPr>
        <w:t xml:space="preserve">All children riding the school district bus to the church must live in the Lexington District 3 attendance area. Families outside the district who attend BLES or BLPS may attend FBCB ASP but must provide their own transportation. Please consult the transportation department </w:t>
      </w:r>
      <w:proofErr w:type="gramStart"/>
      <w:r w:rsidRPr="00CE2BA3">
        <w:rPr>
          <w:bCs/>
          <w:sz w:val="24"/>
          <w:szCs w:val="24"/>
          <w:lang w:val="en-US"/>
        </w:rPr>
        <w:t>for</w:t>
      </w:r>
      <w:proofErr w:type="gramEnd"/>
      <w:r w:rsidRPr="00CE2BA3">
        <w:rPr>
          <w:bCs/>
          <w:sz w:val="24"/>
          <w:szCs w:val="24"/>
          <w:lang w:val="en-US"/>
        </w:rPr>
        <w:t xml:space="preserve"> eligibility.</w:t>
      </w:r>
    </w:p>
    <w:p w14:paraId="557D1432" w14:textId="77777777" w:rsidR="00CE2BA3" w:rsidRPr="00CE2BA3" w:rsidRDefault="00CE2BA3" w:rsidP="00CE2BA3">
      <w:pPr>
        <w:spacing w:before="240" w:after="240"/>
        <w:rPr>
          <w:bCs/>
          <w:sz w:val="24"/>
          <w:szCs w:val="24"/>
          <w:lang w:val="en-US"/>
        </w:rPr>
      </w:pPr>
      <w:r w:rsidRPr="00CE2BA3">
        <w:rPr>
          <w:bCs/>
          <w:i/>
          <w:iCs/>
          <w:sz w:val="24"/>
          <w:szCs w:val="24"/>
          <w:lang w:val="en-US"/>
        </w:rPr>
        <w:t>Parents are responsible for notifying the transportation office of any transportation changes.</w:t>
      </w:r>
    </w:p>
    <w:p w14:paraId="3A7C9B8E" w14:textId="77777777" w:rsidR="00CE2BA3" w:rsidRPr="00CE2BA3" w:rsidRDefault="00CE2BA3" w:rsidP="00CE2BA3">
      <w:pPr>
        <w:spacing w:before="240" w:after="240"/>
        <w:rPr>
          <w:b/>
          <w:bCs/>
          <w:sz w:val="32"/>
          <w:szCs w:val="32"/>
          <w:u w:val="single"/>
          <w:lang w:val="en-US"/>
        </w:rPr>
      </w:pPr>
      <w:r w:rsidRPr="00CE2BA3">
        <w:rPr>
          <w:b/>
          <w:bCs/>
          <w:sz w:val="32"/>
          <w:szCs w:val="32"/>
          <w:u w:val="single"/>
          <w:lang w:val="en-US"/>
        </w:rPr>
        <w:t>Bus Behavior</w:t>
      </w:r>
    </w:p>
    <w:p w14:paraId="596864CF" w14:textId="77777777" w:rsidR="00CE2BA3" w:rsidRPr="00CE2BA3" w:rsidRDefault="00CE2BA3" w:rsidP="00CE2BA3">
      <w:pPr>
        <w:spacing w:before="240" w:after="240"/>
        <w:rPr>
          <w:bCs/>
          <w:sz w:val="24"/>
          <w:szCs w:val="24"/>
          <w:lang w:val="en-US"/>
        </w:rPr>
      </w:pPr>
      <w:r w:rsidRPr="00CE2BA3">
        <w:rPr>
          <w:bCs/>
          <w:sz w:val="24"/>
          <w:szCs w:val="24"/>
          <w:lang w:val="en-US"/>
        </w:rPr>
        <w:t>Children are expected to follow the rules established by Lexington School District Three. These rules are posted on the district’s Transportation webpage. Please review them with your child.</w:t>
      </w:r>
    </w:p>
    <w:p w14:paraId="14F04B51" w14:textId="77777777" w:rsidR="00CE2BA3" w:rsidRPr="00CE2BA3" w:rsidRDefault="00CE2BA3" w:rsidP="00CE2BA3">
      <w:pPr>
        <w:spacing w:before="240" w:after="240"/>
        <w:rPr>
          <w:bCs/>
          <w:sz w:val="24"/>
          <w:szCs w:val="24"/>
          <w:lang w:val="en-US"/>
        </w:rPr>
      </w:pPr>
      <w:r w:rsidRPr="00CE2BA3">
        <w:rPr>
          <w:bCs/>
          <w:sz w:val="24"/>
          <w:szCs w:val="24"/>
          <w:lang w:val="en-US"/>
        </w:rPr>
        <w:t>Misbehavior on the bus or disrespect toward the bus driver will not be tolerated. Children represent their families and First Baptist Church Batesburg while riding the bus. If your child is suspended from the bus, they will be ineligible to attend ASP during the suspension. If your child is expelled from the bus, they will be removed from the ASP roster.</w:t>
      </w:r>
    </w:p>
    <w:p w14:paraId="61862E67" w14:textId="77777777" w:rsidR="00CE2BA3" w:rsidRPr="00CE2BA3" w:rsidRDefault="00CE2BA3" w:rsidP="00CE2BA3">
      <w:pPr>
        <w:spacing w:before="240" w:after="240"/>
        <w:rPr>
          <w:b/>
          <w:bCs/>
          <w:sz w:val="32"/>
          <w:szCs w:val="32"/>
          <w:u w:val="single"/>
          <w:lang w:val="en-US"/>
        </w:rPr>
      </w:pPr>
      <w:r w:rsidRPr="00CE2BA3">
        <w:rPr>
          <w:b/>
          <w:bCs/>
          <w:sz w:val="32"/>
          <w:szCs w:val="32"/>
          <w:u w:val="single"/>
          <w:lang w:val="en-US"/>
        </w:rPr>
        <w:t>Early Dismissal or Emergency Closing</w:t>
      </w:r>
    </w:p>
    <w:p w14:paraId="73AF064C" w14:textId="77777777" w:rsidR="00CE2BA3" w:rsidRPr="00CE2BA3" w:rsidRDefault="00CE2BA3" w:rsidP="00F07B27">
      <w:pPr>
        <w:spacing w:before="240" w:after="240"/>
        <w:rPr>
          <w:bCs/>
          <w:sz w:val="24"/>
          <w:szCs w:val="24"/>
          <w:lang w:val="en-US"/>
        </w:rPr>
      </w:pPr>
      <w:r w:rsidRPr="00CE2BA3">
        <w:rPr>
          <w:bCs/>
          <w:sz w:val="24"/>
          <w:szCs w:val="24"/>
          <w:lang w:val="en-US"/>
        </w:rPr>
        <w:t>On scheduled early dismissal or half days, ASP will be prepared for arrival between 12:00 PM and 12:30 PM. Snacks will be served at 2:00 PM, and dismissal will remain at 5:30 PM. Reminder messages will be sent when these days are approaching.</w:t>
      </w:r>
    </w:p>
    <w:p w14:paraId="1C918C7F" w14:textId="3BF9DF1E" w:rsidR="00CE2BA3" w:rsidRPr="00CE2BA3" w:rsidRDefault="00CE2BA3" w:rsidP="00F07B27">
      <w:pPr>
        <w:spacing w:before="240" w:after="240"/>
        <w:rPr>
          <w:bCs/>
          <w:sz w:val="24"/>
          <w:szCs w:val="24"/>
          <w:lang w:val="en-US"/>
        </w:rPr>
      </w:pPr>
      <w:r w:rsidRPr="00CE2BA3">
        <w:rPr>
          <w:bCs/>
          <w:sz w:val="24"/>
          <w:szCs w:val="24"/>
          <w:lang w:val="en-US"/>
        </w:rPr>
        <w:t>In the event of an emergency school closure due to a non</w:t>
      </w:r>
      <w:r w:rsidRPr="00CE2BA3">
        <w:rPr>
          <w:bCs/>
          <w:sz w:val="24"/>
          <w:szCs w:val="24"/>
          <w:lang w:val="en-US"/>
        </w:rPr>
        <w:noBreakHyphen/>
        <w:t>weather</w:t>
      </w:r>
      <w:r w:rsidRPr="00CE2BA3">
        <w:rPr>
          <w:bCs/>
          <w:sz w:val="24"/>
          <w:szCs w:val="24"/>
          <w:lang w:val="en-US"/>
        </w:rPr>
        <w:noBreakHyphen/>
        <w:t>related incident, children will be escorted to the church to await pickup. A four</w:t>
      </w:r>
      <w:r w:rsidRPr="00CE2BA3">
        <w:rPr>
          <w:bCs/>
          <w:sz w:val="24"/>
          <w:szCs w:val="24"/>
          <w:lang w:val="en-US"/>
        </w:rPr>
        <w:noBreakHyphen/>
        <w:t>hour time limit will begin once the</w:t>
      </w:r>
      <w:r w:rsidR="00F07B27">
        <w:rPr>
          <w:bCs/>
          <w:sz w:val="24"/>
          <w:szCs w:val="24"/>
          <w:lang w:val="en-US"/>
        </w:rPr>
        <w:t xml:space="preserve"> </w:t>
      </w:r>
      <w:r w:rsidRPr="00CE2BA3">
        <w:rPr>
          <w:bCs/>
          <w:sz w:val="24"/>
          <w:szCs w:val="24"/>
          <w:lang w:val="en-US"/>
        </w:rPr>
        <w:t xml:space="preserve">bus arrives. Children will be </w:t>
      </w:r>
      <w:proofErr w:type="gramStart"/>
      <w:r w:rsidRPr="00CE2BA3">
        <w:rPr>
          <w:bCs/>
          <w:sz w:val="24"/>
          <w:szCs w:val="24"/>
          <w:lang w:val="en-US"/>
        </w:rPr>
        <w:t>provided</w:t>
      </w:r>
      <w:proofErr w:type="gramEnd"/>
      <w:r w:rsidRPr="00CE2BA3">
        <w:rPr>
          <w:bCs/>
          <w:sz w:val="24"/>
          <w:szCs w:val="24"/>
          <w:lang w:val="en-US"/>
        </w:rPr>
        <w:t xml:space="preserve"> a meal or snack depending on the time of day.</w:t>
      </w:r>
    </w:p>
    <w:p w14:paraId="16C7936B" w14:textId="77777777" w:rsidR="00CE2BA3" w:rsidRDefault="00CE2BA3" w:rsidP="00F07B27">
      <w:pPr>
        <w:spacing w:before="240" w:after="240"/>
        <w:rPr>
          <w:b/>
          <w:sz w:val="24"/>
          <w:szCs w:val="24"/>
          <w:lang w:val="en-US"/>
        </w:rPr>
      </w:pPr>
      <w:r w:rsidRPr="00CE2BA3">
        <w:rPr>
          <w:bCs/>
          <w:sz w:val="24"/>
          <w:szCs w:val="24"/>
          <w:lang w:val="en-US"/>
        </w:rPr>
        <w:t>In weather</w:t>
      </w:r>
      <w:r w:rsidRPr="00CE2BA3">
        <w:rPr>
          <w:bCs/>
          <w:sz w:val="24"/>
          <w:szCs w:val="24"/>
          <w:lang w:val="en-US"/>
        </w:rPr>
        <w:noBreakHyphen/>
        <w:t xml:space="preserve">related closures, children will be brought to the church to wait for pickup. Parents are asked to arrive as quickly as safety permits, as staff must also travel in deteriorating conditions. </w:t>
      </w:r>
      <w:r w:rsidRPr="00CE2BA3">
        <w:rPr>
          <w:b/>
          <w:sz w:val="24"/>
          <w:szCs w:val="24"/>
          <w:lang w:val="en-US"/>
        </w:rPr>
        <w:t>If there is an active tornado siren or sighting, children will shelter in place until the threat has passed.</w:t>
      </w:r>
    </w:p>
    <w:p w14:paraId="71D57BCF" w14:textId="77777777" w:rsidR="00F07B27" w:rsidRPr="00CE2BA3" w:rsidRDefault="00F07B27" w:rsidP="00F07B27">
      <w:pPr>
        <w:spacing w:before="240" w:after="240"/>
        <w:rPr>
          <w:bCs/>
          <w:sz w:val="24"/>
          <w:szCs w:val="24"/>
          <w:lang w:val="en-US"/>
        </w:rPr>
      </w:pPr>
    </w:p>
    <w:p w14:paraId="016F3AF4" w14:textId="77777777" w:rsidR="00CE2BA3" w:rsidRPr="00CE2BA3" w:rsidRDefault="00CE2BA3" w:rsidP="00F07B27">
      <w:pPr>
        <w:spacing w:before="240" w:after="240"/>
        <w:rPr>
          <w:b/>
          <w:bCs/>
          <w:sz w:val="32"/>
          <w:szCs w:val="32"/>
          <w:u w:val="single"/>
          <w:lang w:val="en-US"/>
        </w:rPr>
      </w:pPr>
      <w:r w:rsidRPr="00CE2BA3">
        <w:rPr>
          <w:b/>
          <w:bCs/>
          <w:sz w:val="32"/>
          <w:szCs w:val="32"/>
          <w:u w:val="single"/>
          <w:lang w:val="en-US"/>
        </w:rPr>
        <w:lastRenderedPageBreak/>
        <w:t>Full</w:t>
      </w:r>
      <w:r w:rsidRPr="00CE2BA3">
        <w:rPr>
          <w:b/>
          <w:bCs/>
          <w:sz w:val="32"/>
          <w:szCs w:val="32"/>
          <w:u w:val="single"/>
          <w:lang w:val="en-US"/>
        </w:rPr>
        <w:noBreakHyphen/>
        <w:t>Day Care (Beginning August 2026)</w:t>
      </w:r>
    </w:p>
    <w:p w14:paraId="23355645" w14:textId="77777777" w:rsidR="00CE2BA3" w:rsidRPr="00CE2BA3" w:rsidRDefault="00CE2BA3" w:rsidP="00F07B27">
      <w:pPr>
        <w:spacing w:before="240" w:after="240"/>
        <w:rPr>
          <w:bCs/>
          <w:sz w:val="24"/>
          <w:szCs w:val="24"/>
          <w:lang w:val="en-US"/>
        </w:rPr>
      </w:pPr>
      <w:r w:rsidRPr="00CE2BA3">
        <w:rPr>
          <w:bCs/>
          <w:sz w:val="24"/>
          <w:szCs w:val="24"/>
          <w:lang w:val="en-US"/>
        </w:rPr>
        <w:t>Full</w:t>
      </w:r>
      <w:r w:rsidRPr="00CE2BA3">
        <w:rPr>
          <w:bCs/>
          <w:sz w:val="24"/>
          <w:szCs w:val="24"/>
          <w:lang w:val="en-US"/>
        </w:rPr>
        <w:noBreakHyphen/>
        <w:t>day care will be available on days when schools are closed but ASP is open. This service is for ASP children only; MMO children may not attend. Parents must sign up in advance and must provide lunch, as the church is not an approved food</w:t>
      </w:r>
      <w:r w:rsidRPr="00CE2BA3">
        <w:rPr>
          <w:bCs/>
          <w:sz w:val="24"/>
          <w:szCs w:val="24"/>
          <w:lang w:val="en-US"/>
        </w:rPr>
        <w:noBreakHyphen/>
        <w:t>preparation kitchen. Additional fees will apply for extended days.</w:t>
      </w:r>
    </w:p>
    <w:p w14:paraId="503B4E50" w14:textId="77777777" w:rsidR="00CE2BA3" w:rsidRPr="00CE2BA3" w:rsidRDefault="00CE2BA3" w:rsidP="00F07B27">
      <w:pPr>
        <w:spacing w:before="240" w:after="240"/>
        <w:rPr>
          <w:b/>
          <w:bCs/>
          <w:sz w:val="32"/>
          <w:szCs w:val="32"/>
          <w:u w:val="single"/>
          <w:lang w:val="en-US"/>
        </w:rPr>
      </w:pPr>
      <w:proofErr w:type="gramStart"/>
      <w:r w:rsidRPr="00CE2BA3">
        <w:rPr>
          <w:b/>
          <w:bCs/>
          <w:sz w:val="32"/>
          <w:szCs w:val="32"/>
          <w:u w:val="single"/>
          <w:lang w:val="en-US"/>
        </w:rPr>
        <w:t>Withdrawing</w:t>
      </w:r>
      <w:proofErr w:type="gramEnd"/>
      <w:r w:rsidRPr="00CE2BA3">
        <w:rPr>
          <w:b/>
          <w:bCs/>
          <w:sz w:val="32"/>
          <w:szCs w:val="32"/>
          <w:u w:val="single"/>
          <w:lang w:val="en-US"/>
        </w:rPr>
        <w:t xml:space="preserve"> from the Program</w:t>
      </w:r>
    </w:p>
    <w:p w14:paraId="0E382FB7" w14:textId="77777777" w:rsidR="00CE2BA3" w:rsidRPr="00CE2BA3" w:rsidRDefault="00CE2BA3" w:rsidP="00F07B27">
      <w:pPr>
        <w:spacing w:before="240" w:after="240"/>
        <w:rPr>
          <w:bCs/>
          <w:sz w:val="24"/>
          <w:szCs w:val="24"/>
          <w:lang w:val="en-US"/>
        </w:rPr>
      </w:pPr>
      <w:r w:rsidRPr="00CE2BA3">
        <w:rPr>
          <w:bCs/>
          <w:sz w:val="24"/>
          <w:szCs w:val="24"/>
          <w:lang w:val="en-US"/>
        </w:rPr>
        <w:t>We encourage families to voice concerns as they arise so they can be addressed promptly. If a family chooses to withdraw, a written two</w:t>
      </w:r>
      <w:r w:rsidRPr="00CE2BA3">
        <w:rPr>
          <w:bCs/>
          <w:sz w:val="24"/>
          <w:szCs w:val="24"/>
          <w:lang w:val="en-US"/>
        </w:rPr>
        <w:noBreakHyphen/>
        <w:t>week notice is required. This allows us to notify families on the waitlist and ensures the program can meet its financial obligations. Tuition is still due during the notice period.</w:t>
      </w:r>
    </w:p>
    <w:p w14:paraId="1C8B36C8" w14:textId="77777777" w:rsidR="00CE2BA3" w:rsidRPr="00CE2BA3" w:rsidRDefault="00CE2BA3" w:rsidP="00F07B27">
      <w:pPr>
        <w:spacing w:before="240" w:after="240"/>
        <w:rPr>
          <w:bCs/>
          <w:sz w:val="24"/>
          <w:szCs w:val="24"/>
          <w:lang w:val="en-US"/>
        </w:rPr>
      </w:pPr>
      <w:r w:rsidRPr="00CE2BA3">
        <w:rPr>
          <w:bCs/>
          <w:sz w:val="24"/>
          <w:szCs w:val="24"/>
          <w:lang w:val="en-US"/>
        </w:rPr>
        <w:t>Families paying monthly are not eligible for refunds for unused time. Families paying weekly will be billed for two weeks, which must be paid prior to the child’s last day.</w:t>
      </w:r>
    </w:p>
    <w:p w14:paraId="23C14C15" w14:textId="77777777" w:rsidR="00CE2BA3" w:rsidRPr="00CE2BA3" w:rsidRDefault="00CE2BA3" w:rsidP="00F07B27">
      <w:pPr>
        <w:spacing w:before="240" w:after="240"/>
        <w:rPr>
          <w:bCs/>
          <w:sz w:val="24"/>
          <w:szCs w:val="24"/>
          <w:lang w:val="en-US"/>
        </w:rPr>
      </w:pPr>
      <w:r w:rsidRPr="00CE2BA3">
        <w:rPr>
          <w:bCs/>
          <w:sz w:val="24"/>
          <w:szCs w:val="24"/>
          <w:lang w:val="en-US"/>
        </w:rPr>
        <w:t>If you wish to re</w:t>
      </w:r>
      <w:r w:rsidRPr="00CE2BA3">
        <w:rPr>
          <w:bCs/>
          <w:sz w:val="24"/>
          <w:szCs w:val="24"/>
          <w:lang w:val="en-US"/>
        </w:rPr>
        <w:noBreakHyphen/>
        <w:t>enroll after a 60</w:t>
      </w:r>
      <w:r w:rsidRPr="00CE2BA3">
        <w:rPr>
          <w:bCs/>
          <w:sz w:val="24"/>
          <w:szCs w:val="24"/>
          <w:lang w:val="en-US"/>
        </w:rPr>
        <w:noBreakHyphen/>
        <w:t>day absence, all fees will apply, and any unpaid tuition must be paid before your child can return, provided space is available.</w:t>
      </w:r>
    </w:p>
    <w:p w14:paraId="499088A9" w14:textId="77777777" w:rsidR="00CE2BA3" w:rsidRPr="00CE2BA3" w:rsidRDefault="00CE2BA3" w:rsidP="00F07B27">
      <w:pPr>
        <w:spacing w:before="240" w:after="240"/>
        <w:rPr>
          <w:bCs/>
          <w:sz w:val="28"/>
          <w:szCs w:val="28"/>
          <w:lang w:val="en-US"/>
        </w:rPr>
      </w:pPr>
      <w:r w:rsidRPr="00CE2BA3">
        <w:rPr>
          <w:bCs/>
          <w:sz w:val="28"/>
          <w:szCs w:val="28"/>
          <w:lang w:val="en-US"/>
        </w:rPr>
        <w:t>We would like to thank you for the opportunity to serve your family. It is our desire to ensure that we offer the best care possible for your family.</w:t>
      </w:r>
    </w:p>
    <w:p w14:paraId="48D79CBA" w14:textId="77777777" w:rsidR="00CE2BA3" w:rsidRDefault="00CE2BA3" w:rsidP="00F07B27">
      <w:pPr>
        <w:spacing w:before="240" w:after="240"/>
        <w:rPr>
          <w:bCs/>
          <w:sz w:val="28"/>
          <w:szCs w:val="28"/>
          <w:lang w:val="en-US"/>
        </w:rPr>
      </w:pPr>
      <w:r w:rsidRPr="00CE2BA3">
        <w:rPr>
          <w:bCs/>
          <w:sz w:val="28"/>
          <w:szCs w:val="28"/>
          <w:lang w:val="en-US"/>
        </w:rPr>
        <w:t>— Staff of FBCB ASP</w:t>
      </w:r>
    </w:p>
    <w:p w14:paraId="420B7EC5" w14:textId="77777777" w:rsidR="00F07B27" w:rsidRDefault="00F07B27" w:rsidP="00F07B27">
      <w:pPr>
        <w:spacing w:before="240" w:after="240"/>
        <w:rPr>
          <w:bCs/>
          <w:sz w:val="28"/>
          <w:szCs w:val="28"/>
          <w:lang w:val="en-US"/>
        </w:rPr>
      </w:pPr>
    </w:p>
    <w:p w14:paraId="1F2D9B5B" w14:textId="77777777" w:rsidR="00F07B27" w:rsidRDefault="00F07B27" w:rsidP="00F07B27">
      <w:pPr>
        <w:spacing w:before="240" w:after="240"/>
        <w:rPr>
          <w:bCs/>
          <w:sz w:val="28"/>
          <w:szCs w:val="28"/>
          <w:lang w:val="en-US"/>
        </w:rPr>
      </w:pPr>
    </w:p>
    <w:p w14:paraId="2C68B441" w14:textId="77777777" w:rsidR="00F07B27" w:rsidRDefault="00F07B27" w:rsidP="00F07B27">
      <w:pPr>
        <w:spacing w:before="240" w:after="240"/>
        <w:rPr>
          <w:bCs/>
          <w:sz w:val="28"/>
          <w:szCs w:val="28"/>
          <w:lang w:val="en-US"/>
        </w:rPr>
      </w:pPr>
    </w:p>
    <w:p w14:paraId="43B6C43C" w14:textId="77777777" w:rsidR="00F07B27" w:rsidRDefault="00F07B27" w:rsidP="00F07B27">
      <w:pPr>
        <w:spacing w:before="240" w:after="240"/>
        <w:rPr>
          <w:bCs/>
          <w:sz w:val="28"/>
          <w:szCs w:val="28"/>
          <w:lang w:val="en-US"/>
        </w:rPr>
      </w:pPr>
    </w:p>
    <w:p w14:paraId="062C52A4" w14:textId="77777777" w:rsidR="00F07B27" w:rsidRDefault="00F07B27" w:rsidP="00F07B27">
      <w:pPr>
        <w:spacing w:before="240" w:after="240"/>
        <w:rPr>
          <w:bCs/>
          <w:sz w:val="28"/>
          <w:szCs w:val="28"/>
          <w:lang w:val="en-US"/>
        </w:rPr>
      </w:pPr>
    </w:p>
    <w:p w14:paraId="3D6C0F6D" w14:textId="77777777" w:rsidR="00F07B27" w:rsidRDefault="00F07B27" w:rsidP="00F07B27">
      <w:pPr>
        <w:spacing w:before="240" w:after="240"/>
        <w:rPr>
          <w:bCs/>
          <w:sz w:val="28"/>
          <w:szCs w:val="28"/>
          <w:lang w:val="en-US"/>
        </w:rPr>
      </w:pPr>
    </w:p>
    <w:p w14:paraId="79970BA3" w14:textId="77777777" w:rsidR="00F07B27" w:rsidRDefault="00F07B27" w:rsidP="00F07B27">
      <w:pPr>
        <w:spacing w:before="240" w:after="240"/>
        <w:rPr>
          <w:bCs/>
          <w:sz w:val="28"/>
          <w:szCs w:val="28"/>
          <w:lang w:val="en-US"/>
        </w:rPr>
      </w:pPr>
    </w:p>
    <w:p w14:paraId="31BD431B" w14:textId="77777777" w:rsidR="00F07B27" w:rsidRDefault="00F07B27" w:rsidP="00F07B27">
      <w:pPr>
        <w:spacing w:before="240" w:after="240"/>
        <w:rPr>
          <w:bCs/>
          <w:sz w:val="28"/>
          <w:szCs w:val="28"/>
          <w:lang w:val="en-US"/>
        </w:rPr>
      </w:pPr>
    </w:p>
    <w:p w14:paraId="380C95D4" w14:textId="77777777" w:rsidR="00F07B27" w:rsidRDefault="00F07B27" w:rsidP="00F07B27">
      <w:pPr>
        <w:spacing w:before="240" w:after="240"/>
        <w:rPr>
          <w:bCs/>
          <w:sz w:val="28"/>
          <w:szCs w:val="28"/>
          <w:lang w:val="en-US"/>
        </w:rPr>
      </w:pPr>
    </w:p>
    <w:p w14:paraId="11FDD79F" w14:textId="77777777" w:rsidR="00F07B27" w:rsidRDefault="00F07B27" w:rsidP="00F07B27">
      <w:pPr>
        <w:spacing w:before="240" w:after="240"/>
        <w:rPr>
          <w:bCs/>
          <w:sz w:val="28"/>
          <w:szCs w:val="28"/>
          <w:lang w:val="en-US"/>
        </w:rPr>
      </w:pPr>
    </w:p>
    <w:p w14:paraId="539079CA" w14:textId="77777777" w:rsidR="00F07B27" w:rsidRPr="00CE2BA3" w:rsidRDefault="00F07B27" w:rsidP="00F07B27">
      <w:pPr>
        <w:spacing w:before="240" w:after="240"/>
        <w:rPr>
          <w:bCs/>
          <w:sz w:val="28"/>
          <w:szCs w:val="28"/>
          <w:lang w:val="en-US"/>
        </w:rPr>
      </w:pPr>
    </w:p>
    <w:p w14:paraId="192BF1C5" w14:textId="77777777" w:rsidR="00697068" w:rsidRDefault="00000000">
      <w:pPr>
        <w:spacing w:before="240" w:after="240"/>
        <w:jc w:val="center"/>
        <w:rPr>
          <w:rFonts w:ascii="Georgia" w:eastAsia="Georgia" w:hAnsi="Georgia" w:cs="Georgia"/>
          <w:b/>
          <w:sz w:val="28"/>
          <w:szCs w:val="28"/>
          <w:u w:val="single"/>
        </w:rPr>
      </w:pPr>
      <w:r>
        <w:rPr>
          <w:rFonts w:ascii="Georgia" w:eastAsia="Georgia" w:hAnsi="Georgia" w:cs="Georgia"/>
          <w:b/>
          <w:sz w:val="28"/>
          <w:szCs w:val="28"/>
          <w:u w:val="single"/>
        </w:rPr>
        <w:lastRenderedPageBreak/>
        <w:t>2025-2026 ASP Tuition Rate Sheet</w:t>
      </w:r>
    </w:p>
    <w:p w14:paraId="45E6C3CB" w14:textId="72DFB4FB" w:rsidR="00697068" w:rsidRDefault="005F3CF3">
      <w:pPr>
        <w:spacing w:before="240" w:after="240"/>
        <w:jc w:val="center"/>
        <w:rPr>
          <w:rFonts w:ascii="Georgia" w:eastAsia="Georgia" w:hAnsi="Georgia" w:cs="Georgia"/>
        </w:rPr>
      </w:pPr>
      <w:r>
        <w:rPr>
          <w:rFonts w:ascii="Georgia" w:eastAsia="Georgia" w:hAnsi="Georgia" w:cs="Georgia"/>
          <w:noProof/>
        </w:rPr>
        <mc:AlternateContent>
          <mc:Choice Requires="wps">
            <w:drawing>
              <wp:anchor distT="0" distB="0" distL="114300" distR="114300" simplePos="0" relativeHeight="251659264" behindDoc="0" locked="0" layoutInCell="1" allowOverlap="1" wp14:anchorId="0B2F0416" wp14:editId="7AB93DB2">
                <wp:simplePos x="0" y="0"/>
                <wp:positionH relativeFrom="column">
                  <wp:posOffset>5031105</wp:posOffset>
                </wp:positionH>
                <wp:positionV relativeFrom="paragraph">
                  <wp:posOffset>520066</wp:posOffset>
                </wp:positionV>
                <wp:extent cx="1666875" cy="1485900"/>
                <wp:effectExtent l="0" t="0" r="28575" b="19050"/>
                <wp:wrapNone/>
                <wp:docPr id="218468205" name="Text Box 1"/>
                <wp:cNvGraphicFramePr/>
                <a:graphic xmlns:a="http://schemas.openxmlformats.org/drawingml/2006/main">
                  <a:graphicData uri="http://schemas.microsoft.com/office/word/2010/wordprocessingShape">
                    <wps:wsp>
                      <wps:cNvSpPr txBox="1"/>
                      <wps:spPr>
                        <a:xfrm>
                          <a:off x="0" y="0"/>
                          <a:ext cx="1666875" cy="1485900"/>
                        </a:xfrm>
                        <a:prstGeom prst="rect">
                          <a:avLst/>
                        </a:prstGeom>
                        <a:solidFill>
                          <a:schemeClr val="lt1"/>
                        </a:solidFill>
                        <a:ln w="6350">
                          <a:solidFill>
                            <a:prstClr val="black"/>
                          </a:solidFill>
                        </a:ln>
                      </wps:spPr>
                      <wps:txbx>
                        <w:txbxContent>
                          <w:p w14:paraId="49E92E49" w14:textId="77777777" w:rsidR="005F3CF3" w:rsidRPr="005F3CF3" w:rsidRDefault="005F3CF3">
                            <w:pPr>
                              <w:rPr>
                                <w:b/>
                                <w:bCs/>
                                <w:sz w:val="24"/>
                                <w:szCs w:val="24"/>
                              </w:rPr>
                            </w:pPr>
                            <w:r w:rsidRPr="005F3CF3">
                              <w:rPr>
                                <w:b/>
                                <w:bCs/>
                                <w:sz w:val="24"/>
                                <w:szCs w:val="24"/>
                              </w:rPr>
                              <w:t xml:space="preserve">Reminder: </w:t>
                            </w:r>
                          </w:p>
                          <w:p w14:paraId="430DDF02" w14:textId="0EFC0930" w:rsidR="005F3CF3" w:rsidRPr="005F3CF3" w:rsidRDefault="005F3CF3">
                            <w:pPr>
                              <w:rPr>
                                <w:sz w:val="24"/>
                                <w:szCs w:val="24"/>
                              </w:rPr>
                            </w:pPr>
                            <w:r w:rsidRPr="005F3CF3">
                              <w:rPr>
                                <w:sz w:val="24"/>
                                <w:szCs w:val="24"/>
                              </w:rPr>
                              <w:t>Full days will be charged at an additional $15 per day per child</w:t>
                            </w:r>
                            <w:r>
                              <w:rPr>
                                <w:sz w:val="24"/>
                                <w:szCs w:val="24"/>
                              </w:rPr>
                              <w:t xml:space="preserve">. This will be billed </w:t>
                            </w:r>
                            <w:r w:rsidR="00F07B27">
                              <w:rPr>
                                <w:sz w:val="24"/>
                                <w:szCs w:val="24"/>
                              </w:rPr>
                              <w:t>as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2F0416" id="_x0000_t202" coordsize="21600,21600" o:spt="202" path="m,l,21600r21600,l21600,xe">
                <v:stroke joinstyle="miter"/>
                <v:path gradientshapeok="t" o:connecttype="rect"/>
              </v:shapetype>
              <v:shape id="Text Box 1" o:spid="_x0000_s1026" type="#_x0000_t202" style="position:absolute;left:0;text-align:left;margin-left:396.15pt;margin-top:40.95pt;width:131.25pt;height:1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" fillcolor="white [3201]" strokeweight=".5pt">
                <v:textbox>
                  <w:txbxContent>
                    <w:p w14:paraId="49E92E49" w14:textId="77777777" w:rsidR="005F3CF3" w:rsidRPr="005F3CF3" w:rsidRDefault="005F3CF3">
                      <w:pPr>
                        <w:rPr>
                          <w:b/>
                          <w:bCs/>
                          <w:sz w:val="24"/>
                          <w:szCs w:val="24"/>
                        </w:rPr>
                      </w:pPr>
                      <w:r w:rsidRPr="005F3CF3">
                        <w:rPr>
                          <w:b/>
                          <w:bCs/>
                          <w:sz w:val="24"/>
                          <w:szCs w:val="24"/>
                        </w:rPr>
                        <w:t xml:space="preserve">Reminder: </w:t>
                      </w:r>
                    </w:p>
                    <w:p w14:paraId="430DDF02" w14:textId="0EFC0930" w:rsidR="005F3CF3" w:rsidRPr="005F3CF3" w:rsidRDefault="005F3CF3">
                      <w:pPr>
                        <w:rPr>
                          <w:sz w:val="24"/>
                          <w:szCs w:val="24"/>
                        </w:rPr>
                      </w:pPr>
                      <w:r w:rsidRPr="005F3CF3">
                        <w:rPr>
                          <w:sz w:val="24"/>
                          <w:szCs w:val="24"/>
                        </w:rPr>
                        <w:t>Full days will be charged at an additional $15 per day per child</w:t>
                      </w:r>
                      <w:r>
                        <w:rPr>
                          <w:sz w:val="24"/>
                          <w:szCs w:val="24"/>
                        </w:rPr>
                        <w:t xml:space="preserve">. This will be billed </w:t>
                      </w:r>
                      <w:r w:rsidR="00F07B27">
                        <w:rPr>
                          <w:sz w:val="24"/>
                          <w:szCs w:val="24"/>
                        </w:rPr>
                        <w:t>as needed.</w:t>
                      </w:r>
                    </w:p>
                  </w:txbxContent>
                </v:textbox>
              </v:shape>
            </w:pict>
          </mc:Fallback>
        </mc:AlternateContent>
      </w:r>
      <w:r>
        <w:rPr>
          <w:rFonts w:ascii="Georgia" w:eastAsia="Georgia" w:hAnsi="Georgia" w:cs="Georgia"/>
        </w:rPr>
        <w:t xml:space="preserve">This page must be signed and returned, and all fees paid before your child </w:t>
      </w:r>
      <w:proofErr w:type="gramStart"/>
      <w:r>
        <w:rPr>
          <w:rFonts w:ascii="Georgia" w:eastAsia="Georgia" w:hAnsi="Georgia" w:cs="Georgia"/>
        </w:rPr>
        <w:t>is</w:t>
      </w:r>
      <w:proofErr w:type="gramEnd"/>
      <w:r>
        <w:rPr>
          <w:rFonts w:ascii="Georgia" w:eastAsia="Georgia" w:hAnsi="Georgia" w:cs="Georgia"/>
        </w:rPr>
        <w:t xml:space="preserve"> considered registered in our program.</w:t>
      </w:r>
    </w:p>
    <w:tbl>
      <w:tblPr>
        <w:tblStyle w:val="a"/>
        <w:tblW w:w="7552" w:type="dxa"/>
        <w:tblBorders>
          <w:top w:val="nil"/>
          <w:left w:val="nil"/>
          <w:bottom w:val="nil"/>
          <w:right w:val="nil"/>
          <w:insideH w:val="nil"/>
          <w:insideV w:val="nil"/>
        </w:tblBorders>
        <w:tblLayout w:type="fixed"/>
        <w:tblLook w:val="0600" w:firstRow="0" w:lastRow="0" w:firstColumn="0" w:lastColumn="0" w:noHBand="1" w:noVBand="1"/>
      </w:tblPr>
      <w:tblGrid>
        <w:gridCol w:w="1612"/>
        <w:gridCol w:w="2160"/>
        <w:gridCol w:w="1980"/>
        <w:gridCol w:w="1800"/>
      </w:tblGrid>
      <w:tr w:rsidR="005F3CF3" w14:paraId="77EF89FE" w14:textId="0F06FF14" w:rsidTr="005F3CF3">
        <w:trPr>
          <w:trHeight w:val="555"/>
        </w:trPr>
        <w:tc>
          <w:tcPr>
            <w:tcW w:w="161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0F2298C" w14:textId="77777777" w:rsidR="005F3CF3" w:rsidRDefault="005F3CF3">
            <w:pPr>
              <w:spacing w:before="240"/>
              <w:jc w:val="center"/>
              <w:rPr>
                <w:rFonts w:ascii="Georgia" w:eastAsia="Georgia" w:hAnsi="Georgia" w:cs="Georgia"/>
              </w:rPr>
            </w:pPr>
            <w:r>
              <w:rPr>
                <w:rFonts w:ascii="Georgia" w:eastAsia="Georgia" w:hAnsi="Georgia" w:cs="Georgia"/>
              </w:rPr>
              <w:t xml:space="preserve"> </w:t>
            </w:r>
          </w:p>
        </w:tc>
        <w:tc>
          <w:tcPr>
            <w:tcW w:w="216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2530C1CB" w14:textId="77777777" w:rsidR="005F3CF3" w:rsidRDefault="005F3CF3">
            <w:pPr>
              <w:spacing w:before="240"/>
              <w:jc w:val="center"/>
              <w:rPr>
                <w:rFonts w:ascii="Georgia" w:eastAsia="Georgia" w:hAnsi="Georgia" w:cs="Georgia"/>
              </w:rPr>
            </w:pPr>
            <w:r>
              <w:rPr>
                <w:rFonts w:ascii="Georgia" w:eastAsia="Georgia" w:hAnsi="Georgia" w:cs="Georgia"/>
              </w:rPr>
              <w:t>Supply Fee</w:t>
            </w:r>
          </w:p>
        </w:tc>
        <w:tc>
          <w:tcPr>
            <w:tcW w:w="198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13712D9D" w14:textId="77777777" w:rsidR="005F3CF3" w:rsidRDefault="005F3CF3">
            <w:pPr>
              <w:spacing w:before="240"/>
              <w:jc w:val="center"/>
              <w:rPr>
                <w:rFonts w:ascii="Georgia" w:eastAsia="Georgia" w:hAnsi="Georgia" w:cs="Georgia"/>
              </w:rPr>
            </w:pPr>
            <w:r>
              <w:rPr>
                <w:rFonts w:ascii="Georgia" w:eastAsia="Georgia" w:hAnsi="Georgia" w:cs="Georgia"/>
              </w:rPr>
              <w:t>Monthly</w:t>
            </w:r>
          </w:p>
        </w:tc>
        <w:tc>
          <w:tcPr>
            <w:tcW w:w="1800" w:type="dxa"/>
            <w:tcBorders>
              <w:top w:val="single" w:sz="6" w:space="0" w:color="000000"/>
              <w:left w:val="nil"/>
              <w:bottom w:val="single" w:sz="6" w:space="0" w:color="000000"/>
              <w:right w:val="single" w:sz="6" w:space="0" w:color="000000"/>
            </w:tcBorders>
            <w:shd w:val="clear" w:color="auto" w:fill="D9D9D9"/>
          </w:tcPr>
          <w:p w14:paraId="1A746840" w14:textId="4DEFD6A8" w:rsidR="005F3CF3" w:rsidRDefault="005F3CF3">
            <w:pPr>
              <w:spacing w:before="240"/>
              <w:jc w:val="center"/>
              <w:rPr>
                <w:rFonts w:ascii="Georgia" w:eastAsia="Georgia" w:hAnsi="Georgia" w:cs="Georgia"/>
              </w:rPr>
            </w:pPr>
            <w:r>
              <w:rPr>
                <w:rFonts w:ascii="Georgia" w:eastAsia="Georgia" w:hAnsi="Georgia" w:cs="Georgia"/>
              </w:rPr>
              <w:t>Weekly</w:t>
            </w:r>
          </w:p>
        </w:tc>
      </w:tr>
      <w:tr w:rsidR="005F3CF3" w14:paraId="7516D870" w14:textId="7ED02BC0" w:rsidTr="005F3CF3">
        <w:trPr>
          <w:trHeight w:val="593"/>
        </w:trPr>
        <w:tc>
          <w:tcPr>
            <w:tcW w:w="1612"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3B8DCAB0" w14:textId="77777777" w:rsidR="005F3CF3" w:rsidRDefault="005F3CF3" w:rsidP="005F3CF3">
            <w:pPr>
              <w:spacing w:before="240"/>
              <w:jc w:val="center"/>
              <w:rPr>
                <w:rFonts w:ascii="Georgia" w:eastAsia="Georgia" w:hAnsi="Georgia" w:cs="Georgia"/>
              </w:rPr>
            </w:pPr>
            <w:r>
              <w:rPr>
                <w:rFonts w:ascii="Georgia" w:eastAsia="Georgia" w:hAnsi="Georgia" w:cs="Georgia"/>
              </w:rPr>
              <w:t>3 days</w:t>
            </w:r>
          </w:p>
        </w:tc>
        <w:tc>
          <w:tcPr>
            <w:tcW w:w="2160" w:type="dxa"/>
            <w:tcBorders>
              <w:top w:val="nil"/>
              <w:left w:val="nil"/>
              <w:bottom w:val="single" w:sz="6" w:space="0" w:color="000000"/>
              <w:right w:val="single" w:sz="6" w:space="0" w:color="000000"/>
            </w:tcBorders>
            <w:tcMar>
              <w:top w:w="0" w:type="dxa"/>
              <w:left w:w="100" w:type="dxa"/>
              <w:bottom w:w="0" w:type="dxa"/>
              <w:right w:w="100" w:type="dxa"/>
            </w:tcMar>
          </w:tcPr>
          <w:p w14:paraId="49A58DB1" w14:textId="77777777" w:rsidR="005F3CF3" w:rsidRDefault="005F3CF3" w:rsidP="005F3CF3">
            <w:pPr>
              <w:spacing w:before="240"/>
              <w:jc w:val="center"/>
              <w:rPr>
                <w:rFonts w:ascii="Georgia" w:eastAsia="Georgia" w:hAnsi="Georgia" w:cs="Georgia"/>
              </w:rPr>
            </w:pPr>
            <w:r>
              <w:rPr>
                <w:rFonts w:ascii="Georgia" w:eastAsia="Georgia" w:hAnsi="Georgia" w:cs="Georgia"/>
              </w:rPr>
              <w:t>$30</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14:paraId="0DA103AE" w14:textId="77777777" w:rsidR="005F3CF3" w:rsidRDefault="005F3CF3" w:rsidP="005F3CF3">
            <w:pPr>
              <w:spacing w:before="240"/>
              <w:jc w:val="center"/>
              <w:rPr>
                <w:rFonts w:ascii="Georgia" w:eastAsia="Georgia" w:hAnsi="Georgia" w:cs="Georgia"/>
              </w:rPr>
            </w:pPr>
            <w:r>
              <w:rPr>
                <w:rFonts w:ascii="Georgia" w:eastAsia="Georgia" w:hAnsi="Georgia" w:cs="Georgia"/>
              </w:rPr>
              <w:t>$210</w:t>
            </w:r>
          </w:p>
        </w:tc>
        <w:tc>
          <w:tcPr>
            <w:tcW w:w="1800" w:type="dxa"/>
            <w:tcBorders>
              <w:top w:val="nil"/>
              <w:left w:val="nil"/>
              <w:bottom w:val="single" w:sz="6" w:space="0" w:color="000000"/>
              <w:right w:val="single" w:sz="6" w:space="0" w:color="000000"/>
            </w:tcBorders>
          </w:tcPr>
          <w:p w14:paraId="132B500D" w14:textId="7DD32EF8" w:rsidR="005F3CF3" w:rsidRDefault="005F3CF3" w:rsidP="005F3CF3">
            <w:pPr>
              <w:spacing w:before="240"/>
              <w:jc w:val="center"/>
              <w:rPr>
                <w:rFonts w:ascii="Georgia" w:eastAsia="Georgia" w:hAnsi="Georgia" w:cs="Georgia"/>
              </w:rPr>
            </w:pPr>
            <w:r>
              <w:rPr>
                <w:rFonts w:ascii="Georgia" w:eastAsia="Georgia" w:hAnsi="Georgia" w:cs="Georgia"/>
              </w:rPr>
              <w:t>$55</w:t>
            </w:r>
          </w:p>
        </w:tc>
      </w:tr>
      <w:tr w:rsidR="005F3CF3" w14:paraId="1FFE257E" w14:textId="7FAABA64" w:rsidTr="005F3CF3">
        <w:trPr>
          <w:trHeight w:val="638"/>
        </w:trPr>
        <w:tc>
          <w:tcPr>
            <w:tcW w:w="1612"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87A43AA" w14:textId="77777777" w:rsidR="005F3CF3" w:rsidRDefault="005F3CF3" w:rsidP="005F3CF3">
            <w:pPr>
              <w:spacing w:before="240"/>
              <w:jc w:val="center"/>
              <w:rPr>
                <w:rFonts w:ascii="Georgia" w:eastAsia="Georgia" w:hAnsi="Georgia" w:cs="Georgia"/>
              </w:rPr>
            </w:pPr>
            <w:r>
              <w:rPr>
                <w:rFonts w:ascii="Georgia" w:eastAsia="Georgia" w:hAnsi="Georgia" w:cs="Georgia"/>
              </w:rPr>
              <w:t>4 days</w:t>
            </w:r>
          </w:p>
        </w:tc>
        <w:tc>
          <w:tcPr>
            <w:tcW w:w="2160" w:type="dxa"/>
            <w:tcBorders>
              <w:top w:val="nil"/>
              <w:left w:val="nil"/>
              <w:bottom w:val="single" w:sz="6" w:space="0" w:color="000000"/>
              <w:right w:val="single" w:sz="6" w:space="0" w:color="000000"/>
            </w:tcBorders>
            <w:tcMar>
              <w:top w:w="0" w:type="dxa"/>
              <w:left w:w="100" w:type="dxa"/>
              <w:bottom w:w="0" w:type="dxa"/>
              <w:right w:w="100" w:type="dxa"/>
            </w:tcMar>
          </w:tcPr>
          <w:p w14:paraId="558297B7" w14:textId="77777777" w:rsidR="005F3CF3" w:rsidRDefault="005F3CF3" w:rsidP="005F3CF3">
            <w:pPr>
              <w:spacing w:before="240"/>
              <w:jc w:val="center"/>
              <w:rPr>
                <w:rFonts w:ascii="Georgia" w:eastAsia="Georgia" w:hAnsi="Georgia" w:cs="Georgia"/>
              </w:rPr>
            </w:pPr>
            <w:r>
              <w:rPr>
                <w:rFonts w:ascii="Georgia" w:eastAsia="Georgia" w:hAnsi="Georgia" w:cs="Georgia"/>
              </w:rPr>
              <w:t>$40</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14:paraId="2936378F" w14:textId="77777777" w:rsidR="005F3CF3" w:rsidRDefault="005F3CF3" w:rsidP="005F3CF3">
            <w:pPr>
              <w:spacing w:before="240"/>
              <w:jc w:val="center"/>
              <w:rPr>
                <w:rFonts w:ascii="Georgia" w:eastAsia="Georgia" w:hAnsi="Georgia" w:cs="Georgia"/>
              </w:rPr>
            </w:pPr>
            <w:r>
              <w:rPr>
                <w:rFonts w:ascii="Georgia" w:eastAsia="Georgia" w:hAnsi="Georgia" w:cs="Georgia"/>
              </w:rPr>
              <w:t>$260</w:t>
            </w:r>
          </w:p>
        </w:tc>
        <w:tc>
          <w:tcPr>
            <w:tcW w:w="1800" w:type="dxa"/>
            <w:tcBorders>
              <w:top w:val="nil"/>
              <w:left w:val="nil"/>
              <w:bottom w:val="single" w:sz="6" w:space="0" w:color="000000"/>
              <w:right w:val="single" w:sz="6" w:space="0" w:color="000000"/>
            </w:tcBorders>
          </w:tcPr>
          <w:p w14:paraId="53BD8CF5" w14:textId="29BDDB5B" w:rsidR="005F3CF3" w:rsidRDefault="005F3CF3" w:rsidP="005F3CF3">
            <w:pPr>
              <w:spacing w:before="240"/>
              <w:jc w:val="center"/>
              <w:rPr>
                <w:rFonts w:ascii="Georgia" w:eastAsia="Georgia" w:hAnsi="Georgia" w:cs="Georgia"/>
              </w:rPr>
            </w:pPr>
            <w:r>
              <w:rPr>
                <w:rFonts w:ascii="Georgia" w:eastAsia="Georgia" w:hAnsi="Georgia" w:cs="Georgia"/>
              </w:rPr>
              <w:t>$70</w:t>
            </w:r>
          </w:p>
        </w:tc>
      </w:tr>
      <w:tr w:rsidR="005F3CF3" w14:paraId="2C74C561" w14:textId="29D56BF2" w:rsidTr="005F3CF3">
        <w:trPr>
          <w:trHeight w:val="575"/>
        </w:trPr>
        <w:tc>
          <w:tcPr>
            <w:tcW w:w="1612"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73F1239E" w14:textId="77777777" w:rsidR="005F3CF3" w:rsidRDefault="005F3CF3" w:rsidP="005F3CF3">
            <w:pPr>
              <w:spacing w:before="240"/>
              <w:jc w:val="center"/>
              <w:rPr>
                <w:rFonts w:ascii="Georgia" w:eastAsia="Georgia" w:hAnsi="Georgia" w:cs="Georgia"/>
              </w:rPr>
            </w:pPr>
            <w:r>
              <w:rPr>
                <w:rFonts w:ascii="Georgia" w:eastAsia="Georgia" w:hAnsi="Georgia" w:cs="Georgia"/>
              </w:rPr>
              <w:t>5 days</w:t>
            </w:r>
          </w:p>
        </w:tc>
        <w:tc>
          <w:tcPr>
            <w:tcW w:w="2160" w:type="dxa"/>
            <w:tcBorders>
              <w:top w:val="nil"/>
              <w:left w:val="nil"/>
              <w:bottom w:val="single" w:sz="6" w:space="0" w:color="000000"/>
              <w:right w:val="single" w:sz="6" w:space="0" w:color="000000"/>
            </w:tcBorders>
            <w:tcMar>
              <w:top w:w="0" w:type="dxa"/>
              <w:left w:w="100" w:type="dxa"/>
              <w:bottom w:w="0" w:type="dxa"/>
              <w:right w:w="100" w:type="dxa"/>
            </w:tcMar>
          </w:tcPr>
          <w:p w14:paraId="04F0643B" w14:textId="77777777" w:rsidR="005F3CF3" w:rsidRDefault="005F3CF3" w:rsidP="005F3CF3">
            <w:pPr>
              <w:spacing w:before="240"/>
              <w:jc w:val="center"/>
              <w:rPr>
                <w:rFonts w:ascii="Georgia" w:eastAsia="Georgia" w:hAnsi="Georgia" w:cs="Georgia"/>
              </w:rPr>
            </w:pPr>
            <w:r>
              <w:rPr>
                <w:rFonts w:ascii="Georgia" w:eastAsia="Georgia" w:hAnsi="Georgia" w:cs="Georgia"/>
              </w:rPr>
              <w:t>$60</w:t>
            </w:r>
          </w:p>
        </w:tc>
        <w:tc>
          <w:tcPr>
            <w:tcW w:w="1980" w:type="dxa"/>
            <w:tcBorders>
              <w:top w:val="nil"/>
              <w:left w:val="nil"/>
              <w:bottom w:val="single" w:sz="6" w:space="0" w:color="000000"/>
              <w:right w:val="single" w:sz="6" w:space="0" w:color="000000"/>
            </w:tcBorders>
            <w:tcMar>
              <w:top w:w="0" w:type="dxa"/>
              <w:left w:w="100" w:type="dxa"/>
              <w:bottom w:w="0" w:type="dxa"/>
              <w:right w:w="100" w:type="dxa"/>
            </w:tcMar>
          </w:tcPr>
          <w:p w14:paraId="1A64EA14" w14:textId="77777777" w:rsidR="005F3CF3" w:rsidRDefault="005F3CF3" w:rsidP="005F3CF3">
            <w:pPr>
              <w:spacing w:before="240"/>
              <w:jc w:val="center"/>
              <w:rPr>
                <w:rFonts w:ascii="Georgia" w:eastAsia="Georgia" w:hAnsi="Georgia" w:cs="Georgia"/>
              </w:rPr>
            </w:pPr>
            <w:r>
              <w:rPr>
                <w:rFonts w:ascii="Georgia" w:eastAsia="Georgia" w:hAnsi="Georgia" w:cs="Georgia"/>
              </w:rPr>
              <w:t>$310</w:t>
            </w:r>
          </w:p>
        </w:tc>
        <w:tc>
          <w:tcPr>
            <w:tcW w:w="1800" w:type="dxa"/>
            <w:tcBorders>
              <w:top w:val="nil"/>
              <w:left w:val="nil"/>
              <w:bottom w:val="single" w:sz="6" w:space="0" w:color="000000"/>
              <w:right w:val="single" w:sz="6" w:space="0" w:color="000000"/>
            </w:tcBorders>
          </w:tcPr>
          <w:p w14:paraId="7B9AEDB0" w14:textId="7394EC46" w:rsidR="005F3CF3" w:rsidRDefault="005F3CF3" w:rsidP="005F3CF3">
            <w:pPr>
              <w:spacing w:before="240"/>
              <w:jc w:val="center"/>
              <w:rPr>
                <w:rFonts w:ascii="Georgia" w:eastAsia="Georgia" w:hAnsi="Georgia" w:cs="Georgia"/>
              </w:rPr>
            </w:pPr>
            <w:r>
              <w:rPr>
                <w:rFonts w:ascii="Georgia" w:eastAsia="Georgia" w:hAnsi="Georgia" w:cs="Georgia"/>
              </w:rPr>
              <w:t>$80</w:t>
            </w:r>
          </w:p>
        </w:tc>
      </w:tr>
    </w:tbl>
    <w:p w14:paraId="16C4D1FD" w14:textId="77777777" w:rsidR="00697068" w:rsidRDefault="00697068"/>
    <w:tbl>
      <w:tblPr>
        <w:tblStyle w:val="a0"/>
        <w:tblpPr w:leftFromText="180" w:rightFromText="180" w:topFromText="180" w:bottomFromText="180" w:vertAnchor="text" w:tblpX="6420"/>
        <w:tblW w:w="4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tblGrid>
      <w:tr w:rsidR="00697068" w14:paraId="0168F622" w14:textId="77777777" w:rsidTr="00D5053C">
        <w:trPr>
          <w:trHeight w:val="5117"/>
        </w:trPr>
        <w:tc>
          <w:tcPr>
            <w:tcW w:w="4170" w:type="dxa"/>
            <w:tcBorders>
              <w:top w:val="nil"/>
              <w:left w:val="nil"/>
              <w:bottom w:val="nil"/>
              <w:right w:val="nil"/>
            </w:tcBorders>
          </w:tcPr>
          <w:p w14:paraId="17B88FC9" w14:textId="77777777" w:rsidR="00697068" w:rsidRDefault="00000000">
            <w:pPr>
              <w:spacing w:before="240" w:after="240"/>
              <w:jc w:val="center"/>
              <w:rPr>
                <w:rFonts w:ascii="Georgia" w:eastAsia="Georgia" w:hAnsi="Georgia" w:cs="Georgia"/>
                <w:b/>
                <w:sz w:val="20"/>
                <w:szCs w:val="20"/>
                <w:u w:val="single"/>
              </w:rPr>
            </w:pPr>
            <w:r>
              <w:rPr>
                <w:rFonts w:ascii="Georgia" w:eastAsia="Georgia" w:hAnsi="Georgia" w:cs="Georgia"/>
                <w:b/>
                <w:sz w:val="20"/>
                <w:szCs w:val="20"/>
                <w:u w:val="single"/>
              </w:rPr>
              <w:t>Sibling Discount:</w:t>
            </w:r>
          </w:p>
          <w:p w14:paraId="1E70C054" w14:textId="77777777" w:rsidR="00697068" w:rsidRDefault="00000000">
            <w:pPr>
              <w:spacing w:before="240" w:after="240"/>
              <w:rPr>
                <w:rFonts w:ascii="Georgia" w:eastAsia="Georgia" w:hAnsi="Georgia" w:cs="Georgia"/>
                <w:b/>
                <w:sz w:val="20"/>
                <w:szCs w:val="20"/>
              </w:rPr>
            </w:pPr>
            <w:r>
              <w:rPr>
                <w:rFonts w:ascii="Georgia" w:eastAsia="Georgia" w:hAnsi="Georgia" w:cs="Georgia"/>
                <w:b/>
                <w:sz w:val="20"/>
                <w:szCs w:val="20"/>
              </w:rPr>
              <w:t>Weekly: $5 discount for second. $10 discount per additional child.</w:t>
            </w:r>
          </w:p>
          <w:p w14:paraId="668F13BB" w14:textId="77777777" w:rsidR="00697068" w:rsidRDefault="00000000">
            <w:pPr>
              <w:spacing w:before="240" w:after="240"/>
              <w:rPr>
                <w:rFonts w:ascii="Georgia" w:eastAsia="Georgia" w:hAnsi="Georgia" w:cs="Georgia"/>
                <w:b/>
                <w:sz w:val="20"/>
                <w:szCs w:val="20"/>
                <w:u w:val="single"/>
              </w:rPr>
            </w:pPr>
            <w:r>
              <w:rPr>
                <w:rFonts w:ascii="Georgia" w:eastAsia="Georgia" w:hAnsi="Georgia" w:cs="Georgia"/>
                <w:b/>
                <w:sz w:val="20"/>
                <w:szCs w:val="20"/>
                <w:u w:val="single"/>
              </w:rPr>
              <w:t>Monthly: $10 for second child. $15 per additional child.</w:t>
            </w:r>
          </w:p>
          <w:p w14:paraId="19F4D623" w14:textId="77777777" w:rsidR="00697068" w:rsidRDefault="00000000">
            <w:pPr>
              <w:spacing w:before="240" w:after="240"/>
              <w:jc w:val="center"/>
              <w:rPr>
                <w:rFonts w:ascii="Georgia" w:eastAsia="Georgia" w:hAnsi="Georgia" w:cs="Georgia"/>
                <w:b/>
                <w:sz w:val="20"/>
                <w:szCs w:val="20"/>
                <w:u w:val="single"/>
              </w:rPr>
            </w:pPr>
            <w:r>
              <w:rPr>
                <w:rFonts w:ascii="Georgia" w:eastAsia="Georgia" w:hAnsi="Georgia" w:cs="Georgia"/>
                <w:b/>
                <w:sz w:val="20"/>
                <w:szCs w:val="20"/>
                <w:u w:val="single"/>
              </w:rPr>
              <w:t>Additional Discounts</w:t>
            </w:r>
          </w:p>
          <w:p w14:paraId="60C7B117" w14:textId="77777777" w:rsidR="00697068" w:rsidRDefault="00000000">
            <w:pPr>
              <w:spacing w:before="240" w:after="240"/>
              <w:jc w:val="center"/>
              <w:rPr>
                <w:sz w:val="20"/>
                <w:szCs w:val="20"/>
              </w:rPr>
            </w:pPr>
            <w:r>
              <w:rPr>
                <w:sz w:val="20"/>
                <w:szCs w:val="20"/>
              </w:rPr>
              <w:t xml:space="preserve">An additional 10% Discount* is available for </w:t>
            </w:r>
            <w:proofErr w:type="gramStart"/>
            <w:r>
              <w:rPr>
                <w:sz w:val="20"/>
                <w:szCs w:val="20"/>
              </w:rPr>
              <w:t>parent</w:t>
            </w:r>
            <w:proofErr w:type="gramEnd"/>
            <w:r>
              <w:rPr>
                <w:sz w:val="20"/>
                <w:szCs w:val="20"/>
              </w:rPr>
              <w:t xml:space="preserve"> and guardians that are:</w:t>
            </w:r>
          </w:p>
          <w:p w14:paraId="67E197EB" w14:textId="77777777" w:rsidR="00697068" w:rsidRDefault="00000000">
            <w:pPr>
              <w:spacing w:before="240" w:after="240"/>
              <w:jc w:val="center"/>
              <w:rPr>
                <w:sz w:val="18"/>
                <w:szCs w:val="18"/>
              </w:rPr>
            </w:pPr>
            <w:r>
              <w:rPr>
                <w:sz w:val="18"/>
                <w:szCs w:val="18"/>
              </w:rPr>
              <w:t xml:space="preserve">First Responders     </w:t>
            </w:r>
            <w:r>
              <w:rPr>
                <w:sz w:val="18"/>
                <w:szCs w:val="18"/>
              </w:rPr>
              <w:tab/>
              <w:t>Medical Fields</w:t>
            </w:r>
          </w:p>
          <w:p w14:paraId="548E0709" w14:textId="77777777" w:rsidR="00697068" w:rsidRDefault="00000000">
            <w:pPr>
              <w:spacing w:before="240" w:after="240"/>
              <w:jc w:val="center"/>
              <w:rPr>
                <w:sz w:val="18"/>
                <w:szCs w:val="18"/>
              </w:rPr>
            </w:pPr>
            <w:r>
              <w:rPr>
                <w:sz w:val="18"/>
                <w:szCs w:val="18"/>
              </w:rPr>
              <w:t xml:space="preserve">Active or Retired Military </w:t>
            </w:r>
            <w:r>
              <w:rPr>
                <w:sz w:val="18"/>
                <w:szCs w:val="18"/>
              </w:rPr>
              <w:tab/>
              <w:t>Educators</w:t>
            </w:r>
          </w:p>
          <w:p w14:paraId="67B0B6FD" w14:textId="77777777" w:rsidR="00697068" w:rsidRDefault="00000000">
            <w:pPr>
              <w:spacing w:before="240" w:after="240"/>
              <w:jc w:val="center"/>
              <w:rPr>
                <w:b/>
                <w:sz w:val="18"/>
                <w:szCs w:val="18"/>
              </w:rPr>
            </w:pPr>
            <w:r>
              <w:rPr>
                <w:b/>
                <w:sz w:val="18"/>
                <w:szCs w:val="18"/>
              </w:rPr>
              <w:t>*</w:t>
            </w:r>
            <w:proofErr w:type="gramStart"/>
            <w:r>
              <w:rPr>
                <w:b/>
                <w:sz w:val="18"/>
                <w:szCs w:val="18"/>
              </w:rPr>
              <w:t>only</w:t>
            </w:r>
            <w:proofErr w:type="gramEnd"/>
            <w:r>
              <w:rPr>
                <w:b/>
                <w:sz w:val="18"/>
                <w:szCs w:val="18"/>
              </w:rPr>
              <w:t xml:space="preserve"> one additional discount per family</w:t>
            </w:r>
          </w:p>
        </w:tc>
      </w:tr>
    </w:tbl>
    <w:p w14:paraId="32B7313F" w14:textId="77777777" w:rsidR="00697068" w:rsidRDefault="00000000">
      <w:pPr>
        <w:spacing w:before="240"/>
      </w:pPr>
      <w:r>
        <w:rPr>
          <w:rFonts w:ascii="Georgia" w:eastAsia="Georgia" w:hAnsi="Georgia" w:cs="Georgia"/>
          <w:b/>
          <w:sz w:val="32"/>
          <w:szCs w:val="32"/>
        </w:rPr>
        <w:t xml:space="preserve">                  Fee Schedule</w:t>
      </w:r>
    </w:p>
    <w:tbl>
      <w:tblPr>
        <w:tblStyle w:val="a1"/>
        <w:tblpPr w:leftFromText="180" w:rightFromText="180" w:topFromText="180" w:bottomFromText="180" w:vertAnchor="text" w:tblpX="-465" w:tblpY="51"/>
        <w:tblW w:w="6555" w:type="dxa"/>
        <w:tblBorders>
          <w:top w:val="nil"/>
          <w:left w:val="nil"/>
          <w:bottom w:val="nil"/>
          <w:right w:val="nil"/>
          <w:insideH w:val="nil"/>
          <w:insideV w:val="nil"/>
        </w:tblBorders>
        <w:tblLayout w:type="fixed"/>
        <w:tblLook w:val="0600" w:firstRow="0" w:lastRow="0" w:firstColumn="0" w:lastColumn="0" w:noHBand="1" w:noVBand="1"/>
      </w:tblPr>
      <w:tblGrid>
        <w:gridCol w:w="3180"/>
        <w:gridCol w:w="1890"/>
        <w:gridCol w:w="1485"/>
      </w:tblGrid>
      <w:tr w:rsidR="00697068" w14:paraId="18682031" w14:textId="77777777">
        <w:trPr>
          <w:trHeight w:val="1020"/>
        </w:trPr>
        <w:tc>
          <w:tcPr>
            <w:tcW w:w="3180" w:type="dxa"/>
            <w:tcBorders>
              <w:top w:val="single" w:sz="6" w:space="0" w:color="000000"/>
              <w:left w:val="single" w:sz="6" w:space="0" w:color="000000"/>
              <w:bottom w:val="single" w:sz="6" w:space="0" w:color="000000"/>
              <w:right w:val="single" w:sz="6" w:space="0" w:color="000000"/>
            </w:tcBorders>
            <w:shd w:val="clear" w:color="auto" w:fill="F2F2F2"/>
            <w:tcMar>
              <w:top w:w="0" w:type="dxa"/>
              <w:bottom w:w="0" w:type="dxa"/>
            </w:tcMar>
          </w:tcPr>
          <w:p w14:paraId="38E90EE3" w14:textId="77777777" w:rsidR="00697068" w:rsidRDefault="00000000">
            <w:pPr>
              <w:spacing w:before="240"/>
              <w:jc w:val="center"/>
              <w:rPr>
                <w:rFonts w:ascii="Georgia" w:eastAsia="Georgia" w:hAnsi="Georgia" w:cs="Georgia"/>
              </w:rPr>
            </w:pPr>
            <w:r>
              <w:rPr>
                <w:rFonts w:ascii="Georgia" w:eastAsia="Georgia" w:hAnsi="Georgia" w:cs="Georgia"/>
              </w:rPr>
              <w:t>Child’s Name</w:t>
            </w:r>
          </w:p>
          <w:p w14:paraId="5FECE701" w14:textId="77777777" w:rsidR="00697068" w:rsidRDefault="00000000">
            <w:pPr>
              <w:spacing w:before="240"/>
              <w:jc w:val="center"/>
              <w:rPr>
                <w:rFonts w:ascii="Georgia" w:eastAsia="Georgia" w:hAnsi="Georgia" w:cs="Georgia"/>
                <w:sz w:val="20"/>
                <w:szCs w:val="20"/>
              </w:rPr>
            </w:pPr>
            <w:r>
              <w:rPr>
                <w:rFonts w:ascii="Georgia" w:eastAsia="Georgia" w:hAnsi="Georgia" w:cs="Georgia"/>
                <w:sz w:val="20"/>
                <w:szCs w:val="20"/>
              </w:rPr>
              <w:t>Youngest to oldest</w:t>
            </w:r>
          </w:p>
        </w:tc>
        <w:tc>
          <w:tcPr>
            <w:tcW w:w="1890" w:type="dxa"/>
            <w:tcBorders>
              <w:top w:val="single" w:sz="6" w:space="0" w:color="000000"/>
              <w:left w:val="single" w:sz="6" w:space="0" w:color="000000"/>
              <w:bottom w:val="single" w:sz="6" w:space="0" w:color="000000"/>
              <w:right w:val="single" w:sz="6" w:space="0" w:color="000000"/>
            </w:tcBorders>
            <w:shd w:val="clear" w:color="auto" w:fill="F2F2F2"/>
            <w:tcMar>
              <w:top w:w="0" w:type="dxa"/>
              <w:bottom w:w="0" w:type="dxa"/>
            </w:tcMar>
          </w:tcPr>
          <w:p w14:paraId="1E66ECEE" w14:textId="77777777" w:rsidR="00697068" w:rsidRDefault="00000000">
            <w:pPr>
              <w:spacing w:before="240"/>
              <w:jc w:val="center"/>
              <w:rPr>
                <w:rFonts w:ascii="Georgia" w:eastAsia="Georgia" w:hAnsi="Georgia" w:cs="Georgia"/>
              </w:rPr>
            </w:pPr>
            <w:r>
              <w:rPr>
                <w:rFonts w:ascii="Georgia" w:eastAsia="Georgia" w:hAnsi="Georgia" w:cs="Georgia"/>
              </w:rPr>
              <w:t>Registration Fee</w:t>
            </w:r>
          </w:p>
        </w:tc>
        <w:tc>
          <w:tcPr>
            <w:tcW w:w="1485" w:type="dxa"/>
            <w:tcBorders>
              <w:top w:val="single" w:sz="6" w:space="0" w:color="000000"/>
              <w:left w:val="single" w:sz="6" w:space="0" w:color="000000"/>
              <w:bottom w:val="single" w:sz="6" w:space="0" w:color="000000"/>
              <w:right w:val="single" w:sz="6" w:space="0" w:color="000000"/>
            </w:tcBorders>
            <w:shd w:val="clear" w:color="auto" w:fill="F2F2F2"/>
            <w:tcMar>
              <w:top w:w="0" w:type="dxa"/>
              <w:bottom w:w="0" w:type="dxa"/>
            </w:tcMar>
          </w:tcPr>
          <w:p w14:paraId="6D9C1896" w14:textId="77777777" w:rsidR="00697068" w:rsidRDefault="00000000">
            <w:pPr>
              <w:spacing w:before="240"/>
              <w:jc w:val="center"/>
              <w:rPr>
                <w:rFonts w:ascii="Georgia" w:eastAsia="Georgia" w:hAnsi="Georgia" w:cs="Georgia"/>
              </w:rPr>
            </w:pPr>
            <w:r>
              <w:rPr>
                <w:rFonts w:ascii="Georgia" w:eastAsia="Georgia" w:hAnsi="Georgia" w:cs="Georgia"/>
              </w:rPr>
              <w:t>Supply Fee</w:t>
            </w:r>
          </w:p>
        </w:tc>
      </w:tr>
      <w:tr w:rsidR="00697068" w14:paraId="73E1439D" w14:textId="77777777">
        <w:trPr>
          <w:trHeight w:val="435"/>
        </w:trPr>
        <w:tc>
          <w:tcPr>
            <w:tcW w:w="3180" w:type="dxa"/>
            <w:tcBorders>
              <w:top w:val="single" w:sz="6" w:space="0" w:color="000000"/>
              <w:left w:val="single" w:sz="6" w:space="0" w:color="000000"/>
              <w:bottom w:val="single" w:sz="6" w:space="0" w:color="000000"/>
              <w:right w:val="single" w:sz="6" w:space="0" w:color="000000"/>
            </w:tcBorders>
            <w:tcMar>
              <w:top w:w="0" w:type="dxa"/>
              <w:bottom w:w="0" w:type="dxa"/>
            </w:tcMar>
          </w:tcPr>
          <w:p w14:paraId="6DA7A847" w14:textId="77777777" w:rsidR="00697068" w:rsidRDefault="00000000">
            <w:pPr>
              <w:spacing w:before="240"/>
              <w:rPr>
                <w:rFonts w:ascii="Georgia" w:eastAsia="Georgia" w:hAnsi="Georgia" w:cs="Georgia"/>
              </w:rPr>
            </w:pPr>
            <w:r>
              <w:rPr>
                <w:rFonts w:ascii="Georgia" w:eastAsia="Georgia" w:hAnsi="Georgia" w:cs="Georgia"/>
              </w:rPr>
              <w:t>#1</w:t>
            </w: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53EF99A3" w14:textId="77777777" w:rsidR="00697068" w:rsidRDefault="00000000">
            <w:pPr>
              <w:spacing w:before="240"/>
              <w:jc w:val="center"/>
              <w:rPr>
                <w:rFonts w:ascii="Georgia" w:eastAsia="Georgia" w:hAnsi="Georgia" w:cs="Georgia"/>
              </w:rPr>
            </w:pPr>
            <w:r>
              <w:rPr>
                <w:rFonts w:ascii="Georgia" w:eastAsia="Georgia" w:hAnsi="Georgia" w:cs="Georgia"/>
              </w:rPr>
              <w:t>$25</w:t>
            </w:r>
          </w:p>
        </w:tc>
        <w:tc>
          <w:tcPr>
            <w:tcW w:w="1485" w:type="dxa"/>
            <w:tcBorders>
              <w:top w:val="single" w:sz="6" w:space="0" w:color="000000"/>
              <w:left w:val="single" w:sz="6" w:space="0" w:color="000000"/>
              <w:bottom w:val="single" w:sz="6" w:space="0" w:color="000000"/>
              <w:right w:val="single" w:sz="6" w:space="0" w:color="000000"/>
            </w:tcBorders>
            <w:tcMar>
              <w:top w:w="0" w:type="dxa"/>
              <w:bottom w:w="0" w:type="dxa"/>
            </w:tcMar>
          </w:tcPr>
          <w:p w14:paraId="29E5E725" w14:textId="77777777" w:rsidR="00697068" w:rsidRDefault="00000000">
            <w:pPr>
              <w:spacing w:before="240"/>
              <w:jc w:val="center"/>
              <w:rPr>
                <w:rFonts w:ascii="Georgia" w:eastAsia="Georgia" w:hAnsi="Georgia" w:cs="Georgia"/>
              </w:rPr>
            </w:pPr>
            <w:r>
              <w:rPr>
                <w:rFonts w:ascii="Georgia" w:eastAsia="Georgia" w:hAnsi="Georgia" w:cs="Georgia"/>
              </w:rPr>
              <w:t xml:space="preserve"> </w:t>
            </w:r>
          </w:p>
        </w:tc>
      </w:tr>
      <w:tr w:rsidR="00697068" w14:paraId="5DAC0E02" w14:textId="77777777">
        <w:trPr>
          <w:trHeight w:val="435"/>
        </w:trPr>
        <w:tc>
          <w:tcPr>
            <w:tcW w:w="3180" w:type="dxa"/>
            <w:tcBorders>
              <w:top w:val="single" w:sz="6" w:space="0" w:color="000000"/>
              <w:left w:val="single" w:sz="6" w:space="0" w:color="000000"/>
              <w:bottom w:val="single" w:sz="6" w:space="0" w:color="000000"/>
              <w:right w:val="single" w:sz="6" w:space="0" w:color="000000"/>
            </w:tcBorders>
            <w:tcMar>
              <w:top w:w="0" w:type="dxa"/>
              <w:bottom w:w="0" w:type="dxa"/>
            </w:tcMar>
          </w:tcPr>
          <w:p w14:paraId="23EBE1B0" w14:textId="77777777" w:rsidR="00697068" w:rsidRDefault="00000000">
            <w:pPr>
              <w:spacing w:before="240"/>
              <w:rPr>
                <w:rFonts w:ascii="Georgia" w:eastAsia="Georgia" w:hAnsi="Georgia" w:cs="Georgia"/>
              </w:rPr>
            </w:pPr>
            <w:r>
              <w:rPr>
                <w:rFonts w:ascii="Georgia" w:eastAsia="Georgia" w:hAnsi="Georgia" w:cs="Georgia"/>
              </w:rPr>
              <w:t>#2</w:t>
            </w: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2B3DD5F6" w14:textId="77777777" w:rsidR="00697068" w:rsidRDefault="00000000">
            <w:pPr>
              <w:spacing w:before="240"/>
              <w:jc w:val="center"/>
              <w:rPr>
                <w:rFonts w:ascii="Georgia" w:eastAsia="Georgia" w:hAnsi="Georgia" w:cs="Georgia"/>
              </w:rPr>
            </w:pPr>
            <w:r>
              <w:rPr>
                <w:rFonts w:ascii="Georgia" w:eastAsia="Georgia" w:hAnsi="Georgia" w:cs="Georgia"/>
              </w:rPr>
              <w:t>$25</w:t>
            </w:r>
          </w:p>
        </w:tc>
        <w:tc>
          <w:tcPr>
            <w:tcW w:w="1485" w:type="dxa"/>
            <w:tcBorders>
              <w:top w:val="single" w:sz="6" w:space="0" w:color="000000"/>
              <w:left w:val="single" w:sz="6" w:space="0" w:color="000000"/>
              <w:bottom w:val="single" w:sz="6" w:space="0" w:color="000000"/>
              <w:right w:val="single" w:sz="6" w:space="0" w:color="000000"/>
            </w:tcBorders>
            <w:tcMar>
              <w:top w:w="0" w:type="dxa"/>
              <w:bottom w:w="0" w:type="dxa"/>
            </w:tcMar>
          </w:tcPr>
          <w:p w14:paraId="7E45FA9B" w14:textId="77777777" w:rsidR="00697068" w:rsidRDefault="00000000">
            <w:pPr>
              <w:spacing w:before="240"/>
              <w:jc w:val="center"/>
              <w:rPr>
                <w:rFonts w:ascii="Georgia" w:eastAsia="Georgia" w:hAnsi="Georgia" w:cs="Georgia"/>
              </w:rPr>
            </w:pPr>
            <w:r>
              <w:rPr>
                <w:rFonts w:ascii="Georgia" w:eastAsia="Georgia" w:hAnsi="Georgia" w:cs="Georgia"/>
              </w:rPr>
              <w:t xml:space="preserve"> </w:t>
            </w:r>
          </w:p>
        </w:tc>
      </w:tr>
      <w:tr w:rsidR="00697068" w14:paraId="74905E3A" w14:textId="77777777">
        <w:trPr>
          <w:trHeight w:val="435"/>
        </w:trPr>
        <w:tc>
          <w:tcPr>
            <w:tcW w:w="3180" w:type="dxa"/>
            <w:tcBorders>
              <w:top w:val="single" w:sz="6" w:space="0" w:color="000000"/>
              <w:left w:val="single" w:sz="6" w:space="0" w:color="000000"/>
              <w:bottom w:val="single" w:sz="6" w:space="0" w:color="000000"/>
              <w:right w:val="single" w:sz="6" w:space="0" w:color="000000"/>
            </w:tcBorders>
            <w:tcMar>
              <w:top w:w="0" w:type="dxa"/>
              <w:bottom w:w="0" w:type="dxa"/>
            </w:tcMar>
          </w:tcPr>
          <w:p w14:paraId="2CA24CC0" w14:textId="77777777" w:rsidR="00697068" w:rsidRDefault="00000000">
            <w:pPr>
              <w:spacing w:before="240"/>
              <w:rPr>
                <w:rFonts w:ascii="Georgia" w:eastAsia="Georgia" w:hAnsi="Georgia" w:cs="Georgia"/>
              </w:rPr>
            </w:pPr>
            <w:r>
              <w:rPr>
                <w:rFonts w:ascii="Georgia" w:eastAsia="Georgia" w:hAnsi="Georgia" w:cs="Georgia"/>
              </w:rPr>
              <w:t>#3</w:t>
            </w:r>
          </w:p>
        </w:tc>
        <w:tc>
          <w:tcPr>
            <w:tcW w:w="1890" w:type="dxa"/>
            <w:tcBorders>
              <w:top w:val="single" w:sz="6" w:space="0" w:color="000000"/>
              <w:left w:val="single" w:sz="6" w:space="0" w:color="000000"/>
              <w:bottom w:val="single" w:sz="6" w:space="0" w:color="000000"/>
              <w:right w:val="single" w:sz="6" w:space="0" w:color="000000"/>
            </w:tcBorders>
            <w:tcMar>
              <w:top w:w="0" w:type="dxa"/>
              <w:bottom w:w="0" w:type="dxa"/>
            </w:tcMar>
          </w:tcPr>
          <w:p w14:paraId="69673C69" w14:textId="77777777" w:rsidR="00697068" w:rsidRDefault="00000000">
            <w:pPr>
              <w:spacing w:before="240"/>
              <w:jc w:val="center"/>
              <w:rPr>
                <w:rFonts w:ascii="Georgia" w:eastAsia="Georgia" w:hAnsi="Georgia" w:cs="Georgia"/>
              </w:rPr>
            </w:pPr>
            <w:r>
              <w:rPr>
                <w:rFonts w:ascii="Georgia" w:eastAsia="Georgia" w:hAnsi="Georgia" w:cs="Georgia"/>
              </w:rPr>
              <w:t>$25</w:t>
            </w:r>
          </w:p>
        </w:tc>
        <w:tc>
          <w:tcPr>
            <w:tcW w:w="1485" w:type="dxa"/>
            <w:tcBorders>
              <w:top w:val="single" w:sz="6" w:space="0" w:color="000000"/>
              <w:left w:val="single" w:sz="6" w:space="0" w:color="000000"/>
              <w:bottom w:val="single" w:sz="6" w:space="0" w:color="000000"/>
              <w:right w:val="single" w:sz="6" w:space="0" w:color="000000"/>
            </w:tcBorders>
            <w:tcMar>
              <w:top w:w="0" w:type="dxa"/>
              <w:bottom w:w="0" w:type="dxa"/>
            </w:tcMar>
          </w:tcPr>
          <w:p w14:paraId="3885801B" w14:textId="77777777" w:rsidR="00697068" w:rsidRDefault="00000000">
            <w:pPr>
              <w:spacing w:before="240"/>
              <w:jc w:val="center"/>
              <w:rPr>
                <w:rFonts w:ascii="Georgia" w:eastAsia="Georgia" w:hAnsi="Georgia" w:cs="Georgia"/>
              </w:rPr>
            </w:pPr>
            <w:r>
              <w:rPr>
                <w:rFonts w:ascii="Georgia" w:eastAsia="Georgia" w:hAnsi="Georgia" w:cs="Georgia"/>
              </w:rPr>
              <w:t xml:space="preserve"> </w:t>
            </w:r>
          </w:p>
        </w:tc>
      </w:tr>
      <w:tr w:rsidR="00697068" w14:paraId="58F03595" w14:textId="77777777">
        <w:trPr>
          <w:trHeight w:val="435"/>
        </w:trPr>
        <w:tc>
          <w:tcPr>
            <w:tcW w:w="3180" w:type="dxa"/>
            <w:tcBorders>
              <w:top w:val="single" w:sz="6" w:space="0" w:color="000000"/>
              <w:left w:val="single" w:sz="6" w:space="0" w:color="000000"/>
              <w:bottom w:val="single" w:sz="6" w:space="0" w:color="000000"/>
              <w:right w:val="single" w:sz="6" w:space="0" w:color="000000"/>
            </w:tcBorders>
            <w:tcMar>
              <w:top w:w="0" w:type="dxa"/>
              <w:bottom w:w="0" w:type="dxa"/>
            </w:tcMar>
            <w:vAlign w:val="bottom"/>
          </w:tcPr>
          <w:p w14:paraId="617BCFC7" w14:textId="77777777" w:rsidR="00697068" w:rsidRDefault="00000000">
            <w:pPr>
              <w:spacing w:before="240"/>
              <w:jc w:val="right"/>
              <w:rPr>
                <w:rFonts w:ascii="Georgia" w:eastAsia="Georgia" w:hAnsi="Georgia" w:cs="Georgia"/>
              </w:rPr>
            </w:pPr>
            <w:r>
              <w:rPr>
                <w:rFonts w:ascii="Georgia" w:eastAsia="Georgia" w:hAnsi="Georgia" w:cs="Georgia"/>
              </w:rPr>
              <w:t>Total</w:t>
            </w:r>
          </w:p>
        </w:tc>
        <w:tc>
          <w:tcPr>
            <w:tcW w:w="1890" w:type="dxa"/>
            <w:tcBorders>
              <w:top w:val="single" w:sz="6" w:space="0" w:color="000000"/>
              <w:left w:val="single" w:sz="6" w:space="0" w:color="000000"/>
              <w:bottom w:val="single" w:sz="6" w:space="0" w:color="000000"/>
              <w:right w:val="single" w:sz="6" w:space="0" w:color="000000"/>
            </w:tcBorders>
            <w:shd w:val="clear" w:color="auto" w:fill="F2F2F2"/>
            <w:tcMar>
              <w:top w:w="0" w:type="dxa"/>
              <w:bottom w:w="0" w:type="dxa"/>
            </w:tcMar>
          </w:tcPr>
          <w:p w14:paraId="65DEF71B" w14:textId="77777777" w:rsidR="00697068" w:rsidRDefault="00000000">
            <w:pPr>
              <w:spacing w:before="240"/>
              <w:jc w:val="center"/>
              <w:rPr>
                <w:rFonts w:ascii="Georgia" w:eastAsia="Georgia" w:hAnsi="Georgia" w:cs="Georgia"/>
              </w:rPr>
            </w:pPr>
            <w:r>
              <w:rPr>
                <w:rFonts w:ascii="Georgia" w:eastAsia="Georgia" w:hAnsi="Georgia" w:cs="Georgia"/>
              </w:rPr>
              <w:t xml:space="preserve"> </w:t>
            </w:r>
          </w:p>
        </w:tc>
        <w:tc>
          <w:tcPr>
            <w:tcW w:w="1485" w:type="dxa"/>
            <w:tcBorders>
              <w:top w:val="single" w:sz="6" w:space="0" w:color="000000"/>
              <w:left w:val="single" w:sz="6" w:space="0" w:color="000000"/>
              <w:bottom w:val="single" w:sz="6" w:space="0" w:color="000000"/>
              <w:right w:val="single" w:sz="6" w:space="0" w:color="000000"/>
            </w:tcBorders>
            <w:shd w:val="clear" w:color="auto" w:fill="F2F2F2"/>
            <w:tcMar>
              <w:top w:w="0" w:type="dxa"/>
              <w:bottom w:w="0" w:type="dxa"/>
            </w:tcMar>
          </w:tcPr>
          <w:p w14:paraId="35BAC3A4" w14:textId="77777777" w:rsidR="00697068" w:rsidRDefault="00000000">
            <w:pPr>
              <w:spacing w:before="240"/>
              <w:jc w:val="center"/>
              <w:rPr>
                <w:rFonts w:ascii="Georgia" w:eastAsia="Georgia" w:hAnsi="Georgia" w:cs="Georgia"/>
              </w:rPr>
            </w:pPr>
            <w:r>
              <w:rPr>
                <w:rFonts w:ascii="Georgia" w:eastAsia="Georgia" w:hAnsi="Georgia" w:cs="Georgia"/>
              </w:rPr>
              <w:t xml:space="preserve"> </w:t>
            </w:r>
          </w:p>
        </w:tc>
      </w:tr>
    </w:tbl>
    <w:p w14:paraId="655C5D88" w14:textId="77777777" w:rsidR="00697068" w:rsidRDefault="00000000">
      <w:pPr>
        <w:spacing w:before="240" w:after="240"/>
        <w:jc w:val="center"/>
        <w:rPr>
          <w:rFonts w:ascii="Georgia" w:eastAsia="Georgia" w:hAnsi="Georgia" w:cs="Georgia"/>
          <w:b/>
          <w:sz w:val="32"/>
          <w:szCs w:val="32"/>
          <w:u w:val="single"/>
        </w:rPr>
      </w:pPr>
      <w:r>
        <w:rPr>
          <w:rFonts w:ascii="Georgia" w:eastAsia="Georgia" w:hAnsi="Georgia" w:cs="Georgia"/>
          <w:b/>
          <w:sz w:val="32"/>
          <w:szCs w:val="32"/>
          <w:u w:val="single"/>
        </w:rPr>
        <w:t>Tuition Worksheet</w:t>
      </w:r>
    </w:p>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1695"/>
        <w:gridCol w:w="1365"/>
        <w:gridCol w:w="1335"/>
        <w:gridCol w:w="1515"/>
        <w:gridCol w:w="1560"/>
        <w:gridCol w:w="1425"/>
      </w:tblGrid>
      <w:tr w:rsidR="00697068" w14:paraId="32F21482" w14:textId="77777777">
        <w:trPr>
          <w:trHeight w:val="1125"/>
        </w:trPr>
        <w:tc>
          <w:tcPr>
            <w:tcW w:w="169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237D218B" w14:textId="77777777" w:rsidR="00697068" w:rsidRDefault="00000000">
            <w:pPr>
              <w:spacing w:before="240"/>
              <w:jc w:val="center"/>
              <w:rPr>
                <w:rFonts w:ascii="Georgia" w:eastAsia="Georgia" w:hAnsi="Georgia" w:cs="Georgia"/>
              </w:rPr>
            </w:pPr>
            <w:r>
              <w:rPr>
                <w:rFonts w:ascii="Georgia" w:eastAsia="Georgia" w:hAnsi="Georgia" w:cs="Georgia"/>
              </w:rPr>
              <w:t>Child’s Name</w:t>
            </w:r>
          </w:p>
          <w:p w14:paraId="127CA3FF" w14:textId="77777777" w:rsidR="00697068" w:rsidRDefault="00000000">
            <w:pPr>
              <w:spacing w:before="240"/>
              <w:jc w:val="center"/>
              <w:rPr>
                <w:rFonts w:ascii="Georgia" w:eastAsia="Georgia" w:hAnsi="Georgia" w:cs="Georgia"/>
                <w:sz w:val="20"/>
                <w:szCs w:val="20"/>
              </w:rPr>
            </w:pPr>
            <w:r>
              <w:rPr>
                <w:rFonts w:ascii="Georgia" w:eastAsia="Georgia" w:hAnsi="Georgia" w:cs="Georgia"/>
                <w:sz w:val="20"/>
                <w:szCs w:val="20"/>
              </w:rPr>
              <w:t>Youngest to oldest</w:t>
            </w:r>
          </w:p>
        </w:tc>
        <w:tc>
          <w:tcPr>
            <w:tcW w:w="1365"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52AC2096" w14:textId="77777777" w:rsidR="00697068" w:rsidRDefault="00000000">
            <w:pPr>
              <w:spacing w:before="240"/>
              <w:rPr>
                <w:rFonts w:ascii="Georgia" w:eastAsia="Georgia" w:hAnsi="Georgia" w:cs="Georgia"/>
              </w:rPr>
            </w:pPr>
            <w:r>
              <w:rPr>
                <w:rFonts w:ascii="Georgia" w:eastAsia="Georgia" w:hAnsi="Georgia" w:cs="Georgia"/>
              </w:rPr>
              <w:t>Tuition</w:t>
            </w:r>
          </w:p>
        </w:tc>
        <w:tc>
          <w:tcPr>
            <w:tcW w:w="1335"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06B081D" w14:textId="77777777" w:rsidR="00697068" w:rsidRDefault="00000000">
            <w:pPr>
              <w:spacing w:before="240"/>
              <w:rPr>
                <w:rFonts w:ascii="Georgia" w:eastAsia="Georgia" w:hAnsi="Georgia" w:cs="Georgia"/>
              </w:rPr>
            </w:pPr>
            <w:r>
              <w:rPr>
                <w:rFonts w:ascii="Georgia" w:eastAsia="Georgia" w:hAnsi="Georgia" w:cs="Georgia"/>
              </w:rPr>
              <w:t>Sibling Discount</w:t>
            </w:r>
          </w:p>
        </w:tc>
        <w:tc>
          <w:tcPr>
            <w:tcW w:w="1515"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15231069" w14:textId="77777777" w:rsidR="00697068" w:rsidRDefault="00000000">
            <w:pPr>
              <w:spacing w:before="240"/>
              <w:rPr>
                <w:rFonts w:ascii="Georgia" w:eastAsia="Georgia" w:hAnsi="Georgia" w:cs="Georgia"/>
              </w:rPr>
            </w:pPr>
            <w:r>
              <w:rPr>
                <w:rFonts w:ascii="Georgia" w:eastAsia="Georgia" w:hAnsi="Georgia" w:cs="Georgia"/>
              </w:rPr>
              <w:t>Adjusted Tuition</w:t>
            </w:r>
          </w:p>
        </w:tc>
        <w:tc>
          <w:tcPr>
            <w:tcW w:w="156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7D3957BE" w14:textId="77777777" w:rsidR="00697068" w:rsidRDefault="00000000">
            <w:pPr>
              <w:spacing w:before="240"/>
              <w:rPr>
                <w:rFonts w:ascii="Georgia" w:eastAsia="Georgia" w:hAnsi="Georgia" w:cs="Georgia"/>
              </w:rPr>
            </w:pPr>
            <w:r>
              <w:rPr>
                <w:rFonts w:ascii="Georgia" w:eastAsia="Georgia" w:hAnsi="Georgia" w:cs="Georgia"/>
              </w:rPr>
              <w:t>Other Discounts</w:t>
            </w:r>
          </w:p>
        </w:tc>
        <w:tc>
          <w:tcPr>
            <w:tcW w:w="1425"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1BE81ECB" w14:textId="77777777" w:rsidR="00697068" w:rsidRDefault="00000000">
            <w:pPr>
              <w:spacing w:before="240"/>
              <w:rPr>
                <w:rFonts w:ascii="Georgia" w:eastAsia="Georgia" w:hAnsi="Georgia" w:cs="Georgia"/>
              </w:rPr>
            </w:pPr>
            <w:r>
              <w:rPr>
                <w:rFonts w:ascii="Georgia" w:eastAsia="Georgia" w:hAnsi="Georgia" w:cs="Georgia"/>
              </w:rPr>
              <w:t>Tuition</w:t>
            </w:r>
          </w:p>
        </w:tc>
      </w:tr>
      <w:tr w:rsidR="00697068" w14:paraId="456ABE36" w14:textId="77777777">
        <w:trPr>
          <w:trHeight w:val="450"/>
        </w:trPr>
        <w:tc>
          <w:tcPr>
            <w:tcW w:w="1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099300" w14:textId="77777777" w:rsidR="00697068" w:rsidRDefault="00000000">
            <w:pPr>
              <w:spacing w:before="240"/>
              <w:rPr>
                <w:rFonts w:ascii="Georgia" w:eastAsia="Georgia" w:hAnsi="Georgia" w:cs="Georgia"/>
              </w:rPr>
            </w:pPr>
            <w:r>
              <w:rPr>
                <w:rFonts w:ascii="Georgia" w:eastAsia="Georgia" w:hAnsi="Georgia" w:cs="Georgia"/>
              </w:rPr>
              <w:t>#1</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66591D52"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335" w:type="dxa"/>
            <w:tcBorders>
              <w:top w:val="nil"/>
              <w:left w:val="nil"/>
              <w:bottom w:val="single" w:sz="6" w:space="0" w:color="000000"/>
              <w:right w:val="single" w:sz="6" w:space="0" w:color="000000"/>
            </w:tcBorders>
            <w:shd w:val="clear" w:color="auto" w:fill="808080"/>
            <w:tcMar>
              <w:top w:w="0" w:type="dxa"/>
              <w:left w:w="100" w:type="dxa"/>
              <w:bottom w:w="0" w:type="dxa"/>
              <w:right w:w="100" w:type="dxa"/>
            </w:tcMar>
          </w:tcPr>
          <w:p w14:paraId="03C6C715"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515" w:type="dxa"/>
            <w:tcBorders>
              <w:top w:val="nil"/>
              <w:left w:val="nil"/>
              <w:bottom w:val="single" w:sz="6" w:space="0" w:color="000000"/>
              <w:right w:val="single" w:sz="6" w:space="0" w:color="000000"/>
            </w:tcBorders>
            <w:shd w:val="clear" w:color="auto" w:fill="808080"/>
            <w:tcMar>
              <w:top w:w="0" w:type="dxa"/>
              <w:left w:w="100" w:type="dxa"/>
              <w:bottom w:w="0" w:type="dxa"/>
              <w:right w:w="100" w:type="dxa"/>
            </w:tcMar>
          </w:tcPr>
          <w:p w14:paraId="7BD02081"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14:paraId="7A7BF7AF" w14:textId="77777777" w:rsidR="00697068" w:rsidRDefault="00000000">
            <w:pPr>
              <w:spacing w:before="240"/>
              <w:rPr>
                <w:rFonts w:ascii="Georgia" w:eastAsia="Georgia" w:hAnsi="Georgia" w:cs="Georgia"/>
              </w:rPr>
            </w:pPr>
            <w:r>
              <w:rPr>
                <w:rFonts w:ascii="Georgia" w:eastAsia="Georgia" w:hAnsi="Georgia" w:cs="Georgia"/>
              </w:rPr>
              <w:t>-</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00D9FA7A" w14:textId="77777777" w:rsidR="00697068" w:rsidRDefault="00000000">
            <w:pPr>
              <w:spacing w:before="240"/>
              <w:rPr>
                <w:rFonts w:ascii="Georgia" w:eastAsia="Georgia" w:hAnsi="Georgia" w:cs="Georgia"/>
              </w:rPr>
            </w:pPr>
            <w:r>
              <w:rPr>
                <w:rFonts w:ascii="Georgia" w:eastAsia="Georgia" w:hAnsi="Georgia" w:cs="Georgia"/>
              </w:rPr>
              <w:t>=</w:t>
            </w:r>
          </w:p>
        </w:tc>
      </w:tr>
      <w:tr w:rsidR="00697068" w14:paraId="5B967FD2" w14:textId="77777777">
        <w:trPr>
          <w:trHeight w:val="450"/>
        </w:trPr>
        <w:tc>
          <w:tcPr>
            <w:tcW w:w="1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0FF7AF" w14:textId="77777777" w:rsidR="00697068" w:rsidRDefault="00000000">
            <w:pPr>
              <w:spacing w:before="240"/>
              <w:rPr>
                <w:rFonts w:ascii="Georgia" w:eastAsia="Georgia" w:hAnsi="Georgia" w:cs="Georgia"/>
              </w:rPr>
            </w:pPr>
            <w:r>
              <w:rPr>
                <w:rFonts w:ascii="Georgia" w:eastAsia="Georgia" w:hAnsi="Georgia" w:cs="Georgia"/>
              </w:rPr>
              <w:t>#2</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1E9DC041"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14:paraId="24E542A0" w14:textId="77777777" w:rsidR="00697068" w:rsidRDefault="00000000">
            <w:pPr>
              <w:spacing w:before="240"/>
              <w:rPr>
                <w:rFonts w:ascii="Georgia" w:eastAsia="Georgia" w:hAnsi="Georgia" w:cs="Georgia"/>
              </w:rPr>
            </w:pPr>
            <w:r>
              <w:rPr>
                <w:rFonts w:ascii="Georgia" w:eastAsia="Georgia" w:hAnsi="Georgia" w:cs="Georgia"/>
              </w:rPr>
              <w:t>-</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0A39B2C5" w14:textId="77777777" w:rsidR="00697068" w:rsidRDefault="00000000">
            <w:pPr>
              <w:spacing w:before="240"/>
              <w:rPr>
                <w:rFonts w:ascii="Georgia" w:eastAsia="Georgia" w:hAnsi="Georgia" w:cs="Georgia"/>
              </w:rPr>
            </w:pPr>
            <w:r>
              <w:rPr>
                <w:rFonts w:ascii="Georgia" w:eastAsia="Georgia" w:hAnsi="Georgia" w:cs="Georgia"/>
              </w:rPr>
              <w:t>=</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14:paraId="628BDD59" w14:textId="77777777" w:rsidR="00697068" w:rsidRDefault="00000000">
            <w:pPr>
              <w:spacing w:before="240"/>
              <w:rPr>
                <w:rFonts w:ascii="Georgia" w:eastAsia="Georgia" w:hAnsi="Georgia" w:cs="Georgia"/>
              </w:rPr>
            </w:pPr>
            <w:r>
              <w:rPr>
                <w:rFonts w:ascii="Georgia" w:eastAsia="Georgia" w:hAnsi="Georgia" w:cs="Georgia"/>
              </w:rPr>
              <w:t>-</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2AB77880" w14:textId="77777777" w:rsidR="00697068" w:rsidRDefault="00000000">
            <w:pPr>
              <w:spacing w:before="240"/>
              <w:rPr>
                <w:rFonts w:ascii="Georgia" w:eastAsia="Georgia" w:hAnsi="Georgia" w:cs="Georgia"/>
              </w:rPr>
            </w:pPr>
            <w:r>
              <w:rPr>
                <w:rFonts w:ascii="Georgia" w:eastAsia="Georgia" w:hAnsi="Georgia" w:cs="Georgia"/>
              </w:rPr>
              <w:t>=</w:t>
            </w:r>
          </w:p>
        </w:tc>
      </w:tr>
      <w:tr w:rsidR="00697068" w14:paraId="20F96ECF" w14:textId="77777777">
        <w:trPr>
          <w:trHeight w:val="420"/>
        </w:trPr>
        <w:tc>
          <w:tcPr>
            <w:tcW w:w="16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B27368" w14:textId="77777777" w:rsidR="00697068" w:rsidRDefault="00000000">
            <w:pPr>
              <w:spacing w:before="240"/>
              <w:rPr>
                <w:rFonts w:ascii="Georgia" w:eastAsia="Georgia" w:hAnsi="Georgia" w:cs="Georgia"/>
              </w:rPr>
            </w:pPr>
            <w:r>
              <w:rPr>
                <w:rFonts w:ascii="Georgia" w:eastAsia="Georgia" w:hAnsi="Georgia" w:cs="Georgia"/>
              </w:rPr>
              <w:t>#3</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14:paraId="540227A2"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335" w:type="dxa"/>
            <w:tcBorders>
              <w:top w:val="nil"/>
              <w:left w:val="nil"/>
              <w:bottom w:val="single" w:sz="6" w:space="0" w:color="000000"/>
              <w:right w:val="single" w:sz="6" w:space="0" w:color="000000"/>
            </w:tcBorders>
            <w:tcMar>
              <w:top w:w="0" w:type="dxa"/>
              <w:left w:w="100" w:type="dxa"/>
              <w:bottom w:w="0" w:type="dxa"/>
              <w:right w:w="100" w:type="dxa"/>
            </w:tcMar>
          </w:tcPr>
          <w:p w14:paraId="71B75D4C" w14:textId="77777777" w:rsidR="00697068" w:rsidRDefault="00000000">
            <w:pPr>
              <w:spacing w:before="240"/>
              <w:rPr>
                <w:rFonts w:ascii="Georgia" w:eastAsia="Georgia" w:hAnsi="Georgia" w:cs="Georgia"/>
              </w:rPr>
            </w:pPr>
            <w:r>
              <w:rPr>
                <w:rFonts w:ascii="Georgia" w:eastAsia="Georgia" w:hAnsi="Georgia" w:cs="Georgia"/>
              </w:rPr>
              <w:t>-</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22831895" w14:textId="77777777" w:rsidR="00697068" w:rsidRDefault="00000000">
            <w:pPr>
              <w:spacing w:before="240"/>
              <w:rPr>
                <w:rFonts w:ascii="Georgia" w:eastAsia="Georgia" w:hAnsi="Georgia" w:cs="Georgia"/>
              </w:rPr>
            </w:pPr>
            <w:r>
              <w:rPr>
                <w:rFonts w:ascii="Georgia" w:eastAsia="Georgia" w:hAnsi="Georgia" w:cs="Georgia"/>
              </w:rPr>
              <w:t>=</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14:paraId="1A52DC3B" w14:textId="77777777" w:rsidR="00697068" w:rsidRDefault="00000000">
            <w:pPr>
              <w:spacing w:before="240"/>
              <w:rPr>
                <w:rFonts w:ascii="Georgia" w:eastAsia="Georgia" w:hAnsi="Georgia" w:cs="Georgia"/>
              </w:rPr>
            </w:pPr>
            <w:r>
              <w:rPr>
                <w:rFonts w:ascii="Georgia" w:eastAsia="Georgia" w:hAnsi="Georgia" w:cs="Georgia"/>
              </w:rPr>
              <w:t>-</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77D77D93" w14:textId="77777777" w:rsidR="00697068" w:rsidRDefault="00000000">
            <w:pPr>
              <w:spacing w:before="240"/>
              <w:rPr>
                <w:rFonts w:ascii="Georgia" w:eastAsia="Georgia" w:hAnsi="Georgia" w:cs="Georgia"/>
              </w:rPr>
            </w:pPr>
            <w:r>
              <w:rPr>
                <w:rFonts w:ascii="Georgia" w:eastAsia="Georgia" w:hAnsi="Georgia" w:cs="Georgia"/>
              </w:rPr>
              <w:t>=</w:t>
            </w:r>
          </w:p>
        </w:tc>
      </w:tr>
      <w:tr w:rsidR="00697068" w14:paraId="1A42C920" w14:textId="77777777">
        <w:trPr>
          <w:trHeight w:val="480"/>
        </w:trPr>
        <w:tc>
          <w:tcPr>
            <w:tcW w:w="1695" w:type="dxa"/>
            <w:tcBorders>
              <w:top w:val="nil"/>
              <w:left w:val="nil"/>
              <w:bottom w:val="nil"/>
              <w:right w:val="nil"/>
            </w:tcBorders>
            <w:tcMar>
              <w:top w:w="0" w:type="dxa"/>
              <w:left w:w="100" w:type="dxa"/>
              <w:bottom w:w="0" w:type="dxa"/>
              <w:right w:w="100" w:type="dxa"/>
            </w:tcMar>
          </w:tcPr>
          <w:p w14:paraId="1C1CBF29"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365" w:type="dxa"/>
            <w:tcBorders>
              <w:top w:val="nil"/>
              <w:left w:val="nil"/>
              <w:bottom w:val="nil"/>
              <w:right w:val="nil"/>
            </w:tcBorders>
            <w:tcMar>
              <w:top w:w="0" w:type="dxa"/>
              <w:left w:w="100" w:type="dxa"/>
              <w:bottom w:w="0" w:type="dxa"/>
              <w:right w:w="100" w:type="dxa"/>
            </w:tcMar>
          </w:tcPr>
          <w:p w14:paraId="15DE5812"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335" w:type="dxa"/>
            <w:tcBorders>
              <w:top w:val="nil"/>
              <w:left w:val="nil"/>
              <w:bottom w:val="nil"/>
              <w:right w:val="nil"/>
            </w:tcBorders>
            <w:tcMar>
              <w:top w:w="0" w:type="dxa"/>
              <w:left w:w="100" w:type="dxa"/>
              <w:bottom w:w="0" w:type="dxa"/>
              <w:right w:w="100" w:type="dxa"/>
            </w:tcMar>
          </w:tcPr>
          <w:p w14:paraId="0DE56BA8"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515" w:type="dxa"/>
            <w:tcBorders>
              <w:top w:val="nil"/>
              <w:left w:val="nil"/>
              <w:bottom w:val="nil"/>
              <w:right w:val="nil"/>
            </w:tcBorders>
            <w:tcMar>
              <w:top w:w="0" w:type="dxa"/>
              <w:left w:w="100" w:type="dxa"/>
              <w:bottom w:w="0" w:type="dxa"/>
              <w:right w:w="100" w:type="dxa"/>
            </w:tcMar>
          </w:tcPr>
          <w:p w14:paraId="355FB997" w14:textId="77777777" w:rsidR="00697068" w:rsidRDefault="00000000">
            <w:pPr>
              <w:spacing w:before="240"/>
              <w:rPr>
                <w:rFonts w:ascii="Georgia" w:eastAsia="Georgia" w:hAnsi="Georgia" w:cs="Georgia"/>
              </w:rPr>
            </w:pPr>
            <w:r>
              <w:rPr>
                <w:rFonts w:ascii="Georgia" w:eastAsia="Georgia" w:hAnsi="Georgia" w:cs="Georgia"/>
              </w:rPr>
              <w:t xml:space="preserve"> </w:t>
            </w:r>
          </w:p>
        </w:tc>
        <w:tc>
          <w:tcPr>
            <w:tcW w:w="1560" w:type="dxa"/>
            <w:tcBorders>
              <w:top w:val="nil"/>
              <w:left w:val="nil"/>
              <w:bottom w:val="nil"/>
              <w:right w:val="single" w:sz="6" w:space="0" w:color="000000"/>
            </w:tcBorders>
            <w:tcMar>
              <w:top w:w="0" w:type="dxa"/>
              <w:left w:w="100" w:type="dxa"/>
              <w:bottom w:w="0" w:type="dxa"/>
              <w:right w:w="100" w:type="dxa"/>
            </w:tcMar>
          </w:tcPr>
          <w:p w14:paraId="345F9A1E" w14:textId="77777777" w:rsidR="00697068" w:rsidRDefault="00000000">
            <w:pPr>
              <w:spacing w:before="240"/>
              <w:jc w:val="center"/>
              <w:rPr>
                <w:rFonts w:ascii="Georgia" w:eastAsia="Georgia" w:hAnsi="Georgia" w:cs="Georgia"/>
              </w:rPr>
            </w:pPr>
            <w:r>
              <w:rPr>
                <w:rFonts w:ascii="Georgia" w:eastAsia="Georgia" w:hAnsi="Georgia" w:cs="Georgia"/>
              </w:rPr>
              <w:t>Total</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52A83695" w14:textId="77777777" w:rsidR="00697068" w:rsidRDefault="00000000">
            <w:pPr>
              <w:spacing w:before="240"/>
              <w:jc w:val="center"/>
              <w:rPr>
                <w:rFonts w:ascii="Georgia" w:eastAsia="Georgia" w:hAnsi="Georgia" w:cs="Georgia"/>
              </w:rPr>
            </w:pPr>
            <w:r>
              <w:rPr>
                <w:rFonts w:ascii="Georgia" w:eastAsia="Georgia" w:hAnsi="Georgia" w:cs="Georgia"/>
              </w:rPr>
              <w:t xml:space="preserve"> </w:t>
            </w:r>
          </w:p>
        </w:tc>
      </w:tr>
    </w:tbl>
    <w:p w14:paraId="0F2A7FAF" w14:textId="7B8DB5A9" w:rsidR="00697068" w:rsidRDefault="005F3CF3">
      <w:pPr>
        <w:spacing w:before="240" w:after="240"/>
        <w:jc w:val="center"/>
        <w:rPr>
          <w:sz w:val="32"/>
          <w:szCs w:val="32"/>
        </w:rPr>
      </w:pPr>
      <w:r>
        <w:rPr>
          <w:rFonts w:ascii="Georgia" w:eastAsia="Georgia" w:hAnsi="Georgia" w:cs="Georgia"/>
          <w:b/>
          <w:sz w:val="28"/>
          <w:szCs w:val="28"/>
          <w:u w:val="single"/>
        </w:rPr>
        <w:lastRenderedPageBreak/>
        <w:t>2026-</w:t>
      </w:r>
      <w:proofErr w:type="gramStart"/>
      <w:r>
        <w:rPr>
          <w:rFonts w:ascii="Georgia" w:eastAsia="Georgia" w:hAnsi="Georgia" w:cs="Georgia"/>
          <w:b/>
          <w:sz w:val="28"/>
          <w:szCs w:val="28"/>
          <w:u w:val="single"/>
        </w:rPr>
        <w:t xml:space="preserve">27 </w:t>
      </w:r>
      <w:r>
        <w:rPr>
          <w:sz w:val="32"/>
          <w:szCs w:val="32"/>
        </w:rPr>
        <w:t xml:space="preserve"> School</w:t>
      </w:r>
      <w:proofErr w:type="gramEnd"/>
      <w:r>
        <w:rPr>
          <w:sz w:val="32"/>
          <w:szCs w:val="32"/>
        </w:rPr>
        <w:t xml:space="preserve"> Year Tuition Contract</w:t>
      </w:r>
    </w:p>
    <w:p w14:paraId="6C7112BF" w14:textId="77777777" w:rsidR="00697068" w:rsidRDefault="00000000">
      <w:pPr>
        <w:spacing w:before="240" w:line="360" w:lineRule="auto"/>
        <w:jc w:val="center"/>
        <w:rPr>
          <w:i/>
        </w:rPr>
      </w:pPr>
      <w:r>
        <w:rPr>
          <w:i/>
        </w:rPr>
        <w:t>Please return this page with your Registration Fee</w:t>
      </w:r>
    </w:p>
    <w:p w14:paraId="48E90FBD" w14:textId="77777777" w:rsidR="00697068" w:rsidRDefault="00000000">
      <w:pPr>
        <w:spacing w:before="240" w:after="240" w:line="360" w:lineRule="auto"/>
      </w:pPr>
      <w:r>
        <w:rPr>
          <w:b/>
        </w:rPr>
        <w:t>Family Name</w:t>
      </w:r>
      <w:r>
        <w:t>: __________________________</w:t>
      </w:r>
    </w:p>
    <w:p w14:paraId="300DA44C" w14:textId="77777777" w:rsidR="00697068" w:rsidRDefault="00000000">
      <w:pPr>
        <w:spacing w:before="240" w:after="240" w:line="360" w:lineRule="auto"/>
      </w:pPr>
      <w:r>
        <w:t>Child/Children’s name and ages:</w:t>
      </w:r>
    </w:p>
    <w:p w14:paraId="1664BAE6" w14:textId="77777777" w:rsidR="00697068" w:rsidRDefault="00000000">
      <w:pPr>
        <w:spacing w:before="240" w:after="240" w:line="360" w:lineRule="auto"/>
      </w:pPr>
      <w:r>
        <w:t>Child #1: _____________ Child #2: _____________ Child #3: _____________</w:t>
      </w:r>
    </w:p>
    <w:p w14:paraId="3162C161" w14:textId="77777777" w:rsidR="00697068" w:rsidRDefault="00000000">
      <w:pPr>
        <w:spacing w:before="240" w:after="240" w:line="360" w:lineRule="auto"/>
      </w:pPr>
      <w:r>
        <w:t xml:space="preserve">Schedule/Days </w:t>
      </w:r>
      <w:proofErr w:type="gramStart"/>
      <w:r>
        <w:t>Requested: _</w:t>
      </w:r>
      <w:proofErr w:type="gramEnd"/>
      <w:r>
        <w:t>_______________________</w:t>
      </w:r>
    </w:p>
    <w:p w14:paraId="34A16614" w14:textId="77777777" w:rsidR="00697068" w:rsidRDefault="00000000">
      <w:pPr>
        <w:spacing w:before="240" w:after="240" w:line="360" w:lineRule="auto"/>
        <w:rPr>
          <w:b/>
        </w:rPr>
      </w:pPr>
      <w:r>
        <w:rPr>
          <w:b/>
        </w:rPr>
        <w:t>From Fee Worksheet:</w:t>
      </w:r>
    </w:p>
    <w:p w14:paraId="2ED5DDD1" w14:textId="77777777" w:rsidR="00697068" w:rsidRDefault="00000000">
      <w:pPr>
        <w:spacing w:before="240" w:after="240" w:line="360" w:lineRule="auto"/>
      </w:pPr>
      <w:r>
        <w:t>Total Registration fees: $</w:t>
      </w:r>
      <w:proofErr w:type="gramStart"/>
      <w:r>
        <w:t>________          Total Supply Fees: $</w:t>
      </w:r>
      <w:proofErr w:type="gramEnd"/>
      <w:r>
        <w:t>___________</w:t>
      </w:r>
    </w:p>
    <w:p w14:paraId="5DAB5884" w14:textId="77777777" w:rsidR="00697068" w:rsidRDefault="00000000">
      <w:pPr>
        <w:spacing w:before="240" w:after="240" w:line="360" w:lineRule="auto"/>
        <w:rPr>
          <w:b/>
        </w:rPr>
      </w:pPr>
      <w:r>
        <w:rPr>
          <w:b/>
        </w:rPr>
        <w:t>From Tuition Worksheet:</w:t>
      </w:r>
    </w:p>
    <w:p w14:paraId="116FA5A2" w14:textId="77777777" w:rsidR="00697068" w:rsidRDefault="00000000">
      <w:pPr>
        <w:spacing w:before="240" w:after="240" w:line="360" w:lineRule="auto"/>
      </w:pPr>
      <w:r>
        <w:t>____We wish to pay weekly: Weekly Tuition $_______.</w:t>
      </w:r>
    </w:p>
    <w:p w14:paraId="0331FDFD" w14:textId="77777777" w:rsidR="00697068" w:rsidRDefault="00000000">
      <w:pPr>
        <w:spacing w:before="240" w:after="240" w:line="360" w:lineRule="auto"/>
      </w:pPr>
      <w:r>
        <w:t>____We wish to pay monthly: Monthly Tuition $_______.</w:t>
      </w:r>
    </w:p>
    <w:p w14:paraId="2FE986FD" w14:textId="77777777" w:rsidR="00697068" w:rsidRDefault="00000000">
      <w:pPr>
        <w:spacing w:before="240"/>
      </w:pPr>
      <w:r>
        <w:t xml:space="preserve">____We will pay online credit/debit.     </w:t>
      </w:r>
      <w:r>
        <w:tab/>
      </w:r>
    </w:p>
    <w:p w14:paraId="2CEC549B" w14:textId="77777777" w:rsidR="00697068" w:rsidRDefault="00000000">
      <w:pPr>
        <w:spacing w:before="240"/>
        <w:rPr>
          <w:b/>
          <w:i/>
          <w:u w:val="single"/>
        </w:rPr>
      </w:pPr>
      <w:r>
        <w:t xml:space="preserve"> </w:t>
      </w:r>
      <w:r>
        <w:rPr>
          <w:b/>
          <w:i/>
          <w:u w:val="single"/>
        </w:rPr>
        <w:t>A 3.5% processing fee will be added monthly to credit and debit card transactions.</w:t>
      </w:r>
    </w:p>
    <w:p w14:paraId="01768DBD" w14:textId="77777777" w:rsidR="00697068" w:rsidRDefault="00000000">
      <w:pPr>
        <w:spacing w:before="240"/>
      </w:pPr>
      <w:r>
        <w:rPr>
          <w:b/>
          <w:i/>
          <w:u w:val="single"/>
        </w:rPr>
        <w:t xml:space="preserve"> </w:t>
      </w:r>
      <w:r>
        <w:t xml:space="preserve">____ We will pay by check, cash, or online </w:t>
      </w:r>
      <w:proofErr w:type="gramStart"/>
      <w:r>
        <w:t>by  ACH</w:t>
      </w:r>
      <w:proofErr w:type="gramEnd"/>
      <w:r>
        <w:t>.</w:t>
      </w:r>
    </w:p>
    <w:p w14:paraId="3C282D74" w14:textId="77777777" w:rsidR="00697068" w:rsidRDefault="00000000">
      <w:pPr>
        <w:spacing w:before="240"/>
        <w:rPr>
          <w:b/>
          <w:i/>
          <w:u w:val="single"/>
        </w:rPr>
      </w:pPr>
      <w:r>
        <w:rPr>
          <w:b/>
          <w:i/>
          <w:u w:val="single"/>
        </w:rPr>
        <w:t xml:space="preserve">ACH, cash and check transactions will not be </w:t>
      </w:r>
      <w:proofErr w:type="gramStart"/>
      <w:r>
        <w:rPr>
          <w:b/>
          <w:i/>
          <w:u w:val="single"/>
        </w:rPr>
        <w:t>charge</w:t>
      </w:r>
      <w:proofErr w:type="gramEnd"/>
      <w:r>
        <w:rPr>
          <w:b/>
          <w:i/>
          <w:u w:val="single"/>
        </w:rPr>
        <w:t xml:space="preserve"> a processing fee.</w:t>
      </w:r>
    </w:p>
    <w:p w14:paraId="6C6491E8" w14:textId="77777777" w:rsidR="00697068" w:rsidRDefault="00000000">
      <w:pPr>
        <w:spacing w:before="240"/>
      </w:pPr>
      <w:r>
        <w:rPr>
          <w:b/>
          <w:i/>
          <w:u w:val="single"/>
        </w:rPr>
        <w:t xml:space="preserve">  </w:t>
      </w:r>
      <w:r>
        <w:t>___ I have read and understand the ASP policies.</w:t>
      </w:r>
    </w:p>
    <w:p w14:paraId="693E639F" w14:textId="77777777" w:rsidR="00697068" w:rsidRDefault="00000000">
      <w:pPr>
        <w:spacing w:before="240" w:after="240"/>
      </w:pPr>
      <w:r>
        <w:t>___ I understand my weekly/monthly tuition rate.</w:t>
      </w:r>
    </w:p>
    <w:p w14:paraId="1980ABCC" w14:textId="77777777" w:rsidR="00697068" w:rsidRDefault="00000000">
      <w:pPr>
        <w:spacing w:before="240" w:after="240"/>
      </w:pPr>
      <w:r>
        <w:t xml:space="preserve">  </w:t>
      </w:r>
    </w:p>
    <w:p w14:paraId="784B6D33" w14:textId="77777777" w:rsidR="00697068" w:rsidRDefault="00000000">
      <w:pPr>
        <w:spacing w:before="240" w:after="240"/>
      </w:pPr>
      <w:r>
        <w:t xml:space="preserve">____________________________________            </w:t>
      </w:r>
      <w:r>
        <w:tab/>
        <w:t xml:space="preserve">                  </w:t>
      </w:r>
      <w:r>
        <w:tab/>
        <w:t>____________</w:t>
      </w:r>
    </w:p>
    <w:p w14:paraId="00A9314C" w14:textId="77777777" w:rsidR="00697068" w:rsidRDefault="00000000">
      <w:pPr>
        <w:spacing w:before="240" w:after="240"/>
      </w:pPr>
      <w:r>
        <w:t xml:space="preserve"> Parent                                                                                           </w:t>
      </w:r>
      <w:r>
        <w:tab/>
        <w:t xml:space="preserve">     </w:t>
      </w:r>
      <w:r>
        <w:tab/>
        <w:t xml:space="preserve">        Date</w:t>
      </w:r>
    </w:p>
    <w:p w14:paraId="75D4D625" w14:textId="77777777" w:rsidR="00697068" w:rsidRDefault="00000000">
      <w:pPr>
        <w:spacing w:before="240" w:after="240"/>
      </w:pPr>
      <w:r>
        <w:t>____________________________________</w:t>
      </w:r>
    </w:p>
    <w:p w14:paraId="012849B9" w14:textId="77777777" w:rsidR="00697068" w:rsidRDefault="00000000">
      <w:pPr>
        <w:spacing w:before="240" w:after="240"/>
      </w:pPr>
      <w:r>
        <w:t xml:space="preserve"> Director</w:t>
      </w:r>
    </w:p>
    <w:p w14:paraId="01A0FC07" w14:textId="77777777" w:rsidR="00697068" w:rsidRDefault="00000000">
      <w:pPr>
        <w:spacing w:before="240" w:after="240"/>
        <w:rPr>
          <w:b/>
          <w:u w:val="single"/>
        </w:rPr>
      </w:pPr>
      <w:r>
        <w:rPr>
          <w:b/>
          <w:u w:val="single"/>
        </w:rPr>
        <w:t xml:space="preserve"> </w:t>
      </w:r>
    </w:p>
    <w:p w14:paraId="17F14667" w14:textId="77777777" w:rsidR="00697068" w:rsidRDefault="00000000">
      <w:pPr>
        <w:spacing w:before="240" w:after="240"/>
        <w:jc w:val="center"/>
        <w:rPr>
          <w:sz w:val="24"/>
          <w:szCs w:val="24"/>
        </w:rPr>
      </w:pPr>
      <w:r>
        <w:rPr>
          <w:b/>
          <w:u w:val="single"/>
        </w:rPr>
        <w:t xml:space="preserve"> </w:t>
      </w:r>
    </w:p>
    <w:sectPr w:rsidR="00697068">
      <w:pgSz w:w="12240" w:h="15840"/>
      <w:pgMar w:top="720"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22EB"/>
    <w:multiLevelType w:val="multilevel"/>
    <w:tmpl w:val="89921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137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68"/>
    <w:rsid w:val="005F3CF3"/>
    <w:rsid w:val="006241FA"/>
    <w:rsid w:val="00697068"/>
    <w:rsid w:val="006B4E2C"/>
    <w:rsid w:val="008C58BB"/>
    <w:rsid w:val="00C02F59"/>
    <w:rsid w:val="00CC4E7E"/>
    <w:rsid w:val="00CE2BA3"/>
    <w:rsid w:val="00D5053C"/>
    <w:rsid w:val="00D75848"/>
    <w:rsid w:val="00F0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2669"/>
  <w15:docId w15:val="{66CF52B1-44D9-45B7-9D3D-90287536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6580</Characters>
  <Application>Microsoft Office Word</Application>
  <DocSecurity>0</DocSecurity>
  <Lines>202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Youth  Director</cp:lastModifiedBy>
  <cp:revision>2</cp:revision>
  <cp:lastPrinted>2026-02-17T21:07:00Z</cp:lastPrinted>
  <dcterms:created xsi:type="dcterms:W3CDTF">2026-02-25T20:16:00Z</dcterms:created>
  <dcterms:modified xsi:type="dcterms:W3CDTF">2026-02-25T20:16:00Z</dcterms:modified>
</cp:coreProperties>
</file>